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«Алтайэнергосбыт»</w:t>
      </w:r>
      <w:r w:rsidRPr="002337B6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2337B6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825255" w:rsidRPr="002337B6">
        <w:rPr>
          <w:rFonts w:ascii="Times New Roman" w:hAnsi="Times New Roman"/>
          <w:sz w:val="24"/>
          <w:szCs w:val="24"/>
        </w:rPr>
        <w:t>открыто</w:t>
      </w:r>
      <w:r w:rsidR="00547C65" w:rsidRPr="002337B6">
        <w:rPr>
          <w:rFonts w:ascii="Times New Roman" w:hAnsi="Times New Roman"/>
          <w:sz w:val="24"/>
          <w:szCs w:val="24"/>
        </w:rPr>
        <w:t>му</w:t>
      </w:r>
      <w:r w:rsidR="00825255" w:rsidRPr="002337B6">
        <w:rPr>
          <w:rFonts w:ascii="Times New Roman" w:hAnsi="Times New Roman"/>
          <w:sz w:val="24"/>
          <w:szCs w:val="24"/>
        </w:rPr>
        <w:t xml:space="preserve"> </w:t>
      </w:r>
      <w:r w:rsidR="009533EE" w:rsidRPr="002337B6">
        <w:rPr>
          <w:rFonts w:ascii="Times New Roman" w:hAnsi="Times New Roman"/>
          <w:sz w:val="24"/>
          <w:szCs w:val="24"/>
        </w:rPr>
        <w:t>запрос</w:t>
      </w:r>
      <w:r w:rsidR="00547C65" w:rsidRPr="002337B6">
        <w:rPr>
          <w:rFonts w:ascii="Times New Roman" w:hAnsi="Times New Roman"/>
          <w:sz w:val="24"/>
          <w:szCs w:val="24"/>
        </w:rPr>
        <w:t>у</w:t>
      </w:r>
      <w:r w:rsidR="009533EE" w:rsidRPr="002337B6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2337B6" w:rsidTr="0032373F">
        <w:trPr>
          <w:jc w:val="center"/>
        </w:trPr>
        <w:tc>
          <w:tcPr>
            <w:tcW w:w="5210" w:type="dxa"/>
          </w:tcPr>
          <w:p w:rsidR="00176A38" w:rsidRPr="002337B6" w:rsidRDefault="000F7D5F" w:rsidP="00683E60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2337B6">
              <w:rPr>
                <w:b/>
              </w:rPr>
              <w:t>№</w:t>
            </w:r>
            <w:r w:rsidR="00C0243C" w:rsidRPr="002337B6">
              <w:rPr>
                <w:b/>
                <w:color w:val="000000"/>
              </w:rPr>
              <w:t>880.1</w:t>
            </w:r>
            <w:r w:rsidR="002C4318" w:rsidRPr="002337B6">
              <w:rPr>
                <w:b/>
                <w:color w:val="000000"/>
                <w:lang w:val="en-US"/>
              </w:rPr>
              <w:t>4</w:t>
            </w:r>
            <w:r w:rsidR="00C0243C" w:rsidRPr="002337B6">
              <w:rPr>
                <w:b/>
                <w:color w:val="000000"/>
              </w:rPr>
              <w:t>.00</w:t>
            </w:r>
            <w:r w:rsidR="00683E60">
              <w:rPr>
                <w:b/>
                <w:color w:val="000000"/>
              </w:rPr>
              <w:t>1</w:t>
            </w:r>
            <w:r w:rsidR="002C4318" w:rsidRPr="002337B6">
              <w:rPr>
                <w:b/>
                <w:color w:val="000000"/>
                <w:lang w:val="en-US"/>
              </w:rPr>
              <w:t>79</w:t>
            </w:r>
            <w:r w:rsidRPr="002337B6">
              <w:rPr>
                <w:b/>
                <w:lang w:val="en-US"/>
              </w:rPr>
              <w:t>/</w:t>
            </w:r>
            <w:r w:rsidRPr="002337B6">
              <w:rPr>
                <w:b/>
              </w:rPr>
              <w:t>ОЗП</w:t>
            </w:r>
            <w:r w:rsidR="00176A38" w:rsidRPr="002337B6">
              <w:rPr>
                <w:b/>
              </w:rPr>
              <w:t>-ППР</w:t>
            </w:r>
          </w:p>
        </w:tc>
        <w:tc>
          <w:tcPr>
            <w:tcW w:w="5098" w:type="dxa"/>
          </w:tcPr>
          <w:p w:rsidR="00176A38" w:rsidRPr="002337B6" w:rsidRDefault="00A1694A" w:rsidP="00BA5529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BA5529">
              <w:rPr>
                <w:b/>
              </w:rPr>
              <w:t>3</w:t>
            </w:r>
            <w:r w:rsidR="00176A38" w:rsidRPr="002337B6">
              <w:rPr>
                <w:b/>
              </w:rPr>
              <w:t>.</w:t>
            </w:r>
            <w:r>
              <w:rPr>
                <w:b/>
              </w:rPr>
              <w:t>01</w:t>
            </w:r>
            <w:r w:rsidR="00176A38" w:rsidRPr="002337B6">
              <w:rPr>
                <w:b/>
              </w:rPr>
              <w:t>.201</w:t>
            </w:r>
            <w:r>
              <w:rPr>
                <w:b/>
              </w:rPr>
              <w:t>5</w:t>
            </w:r>
            <w:r w:rsidR="00176A38" w:rsidRPr="002337B6">
              <w:rPr>
                <w:b/>
              </w:rPr>
              <w:t>г.</w:t>
            </w:r>
          </w:p>
        </w:tc>
      </w:tr>
    </w:tbl>
    <w:p w:rsidR="004D70EA" w:rsidRPr="002337B6" w:rsidRDefault="004D70EA" w:rsidP="008D3208">
      <w:pPr>
        <w:snapToGrid w:val="0"/>
        <w:rPr>
          <w:b/>
        </w:rPr>
      </w:pPr>
      <w:r w:rsidRPr="002337B6">
        <w:rPr>
          <w:b/>
        </w:rPr>
        <w:t>г. Барнаул</w:t>
      </w:r>
    </w:p>
    <w:p w:rsidR="004D70EA" w:rsidRPr="002337B6" w:rsidRDefault="004D70EA" w:rsidP="008D3208">
      <w:pPr>
        <w:keepNext/>
        <w:snapToGrid w:val="0"/>
        <w:jc w:val="both"/>
        <w:outlineLvl w:val="1"/>
        <w:rPr>
          <w:b/>
        </w:rPr>
      </w:pPr>
      <w:r w:rsidRPr="002337B6">
        <w:rPr>
          <w:b/>
        </w:rPr>
        <w:t>ПРЕДМЕТ ЗАКУПКИ:</w:t>
      </w:r>
    </w:p>
    <w:p w:rsidR="00683E60" w:rsidRPr="00261ADF" w:rsidRDefault="00683E60" w:rsidP="00683E60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 xml:space="preserve">Открытый запрос предложений в электронной форме на право заключения договора на оказание услуг по изготовлению сувенирной продукции с фирменной </w:t>
      </w:r>
      <w:r w:rsidRPr="00261ADF">
        <w:rPr>
          <w:b/>
        </w:rPr>
        <w:t xml:space="preserve">символикой </w:t>
      </w:r>
      <w:r w:rsidR="00A1694A">
        <w:rPr>
          <w:b/>
        </w:rPr>
        <w:t>Общества</w:t>
      </w:r>
      <w:r w:rsidRPr="00261ADF">
        <w:rPr>
          <w:b/>
        </w:rPr>
        <w:t xml:space="preserve"> для ОАО «Алтайэнергосбыт»</w:t>
      </w:r>
    </w:p>
    <w:p w:rsidR="00683E60" w:rsidRPr="00261ADF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оказания услуг: </w:t>
      </w:r>
      <w:r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683E60" w:rsidRPr="00261ADF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оказания услуг: </w:t>
      </w:r>
      <w:r w:rsidRPr="00261ADF">
        <w:rPr>
          <w:sz w:val="24"/>
        </w:rPr>
        <w:t xml:space="preserve">с </w:t>
      </w:r>
      <w:r w:rsidR="00A1694A">
        <w:rPr>
          <w:sz w:val="24"/>
        </w:rPr>
        <w:t>января 2015г.</w:t>
      </w:r>
      <w:r w:rsidRPr="00261ADF">
        <w:rPr>
          <w:sz w:val="24"/>
        </w:rPr>
        <w:t xml:space="preserve"> по </w:t>
      </w:r>
      <w:r w:rsidR="00A1694A">
        <w:rPr>
          <w:sz w:val="24"/>
        </w:rPr>
        <w:t xml:space="preserve">декабрь </w:t>
      </w:r>
      <w:r w:rsidRPr="00261ADF">
        <w:rPr>
          <w:sz w:val="24"/>
        </w:rPr>
        <w:t>2015г.</w:t>
      </w:r>
    </w:p>
    <w:p w:rsidR="00683E60" w:rsidRPr="00041E1E" w:rsidRDefault="00683E60" w:rsidP="00683E60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41E1E">
        <w:rPr>
          <w:sz w:val="24"/>
          <w:szCs w:val="24"/>
        </w:rPr>
        <w:t xml:space="preserve">Сведения о начальной (предельной) цене договора: </w:t>
      </w:r>
      <w:r w:rsidRPr="00041E1E">
        <w:rPr>
          <w:sz w:val="24"/>
          <w:szCs w:val="22"/>
        </w:rPr>
        <w:t>672</w:t>
      </w:r>
      <w:r w:rsidRPr="00041E1E">
        <w:rPr>
          <w:sz w:val="24"/>
        </w:rPr>
        <w:t xml:space="preserve"> 340,00 </w:t>
      </w:r>
      <w:r w:rsidRPr="00041E1E">
        <w:rPr>
          <w:sz w:val="24"/>
          <w:szCs w:val="22"/>
        </w:rPr>
        <w:t>руб. без НДС.</w:t>
      </w:r>
    </w:p>
    <w:p w:rsidR="002C4318" w:rsidRPr="002337B6" w:rsidRDefault="00683E60" w:rsidP="00683E60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 w:rsidR="00A1694A">
        <w:rPr>
          <w:sz w:val="24"/>
          <w:szCs w:val="24"/>
        </w:rPr>
        <w:t>23</w:t>
      </w:r>
      <w:r w:rsidRPr="00A54D2B">
        <w:rPr>
          <w:sz w:val="24"/>
          <w:szCs w:val="24"/>
        </w:rPr>
        <w:t xml:space="preserve">» </w:t>
      </w:r>
      <w:r w:rsidR="00A1694A">
        <w:rPr>
          <w:sz w:val="24"/>
          <w:szCs w:val="24"/>
        </w:rPr>
        <w:t>дека</w:t>
      </w:r>
      <w:r>
        <w:rPr>
          <w:sz w:val="24"/>
          <w:szCs w:val="24"/>
        </w:rPr>
        <w:t xml:space="preserve">бря </w:t>
      </w:r>
      <w:r w:rsidRPr="00A54D2B">
        <w:rPr>
          <w:sz w:val="24"/>
          <w:szCs w:val="24"/>
        </w:rPr>
        <w:t>2014 года на сайте Единой электронной торговой площадки (ОАО «ЕЭТП»), по адресу в сети «Интернет»: http://etp.roseltorg.ru.</w:t>
      </w:r>
    </w:p>
    <w:p w:rsidR="00E15DC2" w:rsidRPr="002337B6" w:rsidRDefault="00E15DC2" w:rsidP="005476D8">
      <w:pPr>
        <w:keepNext/>
        <w:jc w:val="both"/>
        <w:outlineLvl w:val="1"/>
        <w:rPr>
          <w:b/>
          <w:caps/>
        </w:rPr>
      </w:pPr>
    </w:p>
    <w:p w:rsidR="002F4A1C" w:rsidRPr="002337B6" w:rsidRDefault="002F4A1C" w:rsidP="008D3208">
      <w:pPr>
        <w:keepNext/>
        <w:ind w:firstLine="540"/>
        <w:jc w:val="both"/>
        <w:outlineLvl w:val="1"/>
        <w:rPr>
          <w:b/>
          <w:caps/>
        </w:rPr>
      </w:pPr>
      <w:r w:rsidRPr="002337B6">
        <w:rPr>
          <w:b/>
          <w:caps/>
        </w:rPr>
        <w:t xml:space="preserve">ВОПРОСЫ ЗАСЕДАНИЯ </w:t>
      </w:r>
      <w:r w:rsidR="008C42E4" w:rsidRPr="002337B6">
        <w:rPr>
          <w:b/>
          <w:caps/>
        </w:rPr>
        <w:t xml:space="preserve">Закупочной </w:t>
      </w:r>
      <w:r w:rsidRPr="002337B6">
        <w:rPr>
          <w:b/>
          <w:caps/>
        </w:rPr>
        <w:t>КОМИССИИ:</w:t>
      </w:r>
    </w:p>
    <w:p w:rsidR="002F4A1C" w:rsidRPr="002337B6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 xml:space="preserve">О </w:t>
      </w:r>
      <w:r w:rsidR="009820FF" w:rsidRPr="002337B6">
        <w:rPr>
          <w:b/>
          <w:i/>
        </w:rPr>
        <w:t>рассмотрении</w:t>
      </w:r>
      <w:r w:rsidRPr="002337B6">
        <w:rPr>
          <w:b/>
          <w:i/>
        </w:rPr>
        <w:t xml:space="preserve"> </w:t>
      </w:r>
      <w:r w:rsidR="00E07F4E" w:rsidRPr="002337B6">
        <w:rPr>
          <w:b/>
          <w:i/>
        </w:rPr>
        <w:t>О</w:t>
      </w:r>
      <w:r w:rsidRPr="002337B6">
        <w:rPr>
          <w:b/>
          <w:i/>
        </w:rPr>
        <w:t xml:space="preserve">тчета </w:t>
      </w:r>
      <w:r w:rsidR="009820FF" w:rsidRPr="002337B6">
        <w:rPr>
          <w:b/>
          <w:i/>
        </w:rPr>
        <w:t xml:space="preserve">экспертной группы </w:t>
      </w:r>
      <w:r w:rsidR="00C864DE" w:rsidRPr="002337B6">
        <w:rPr>
          <w:b/>
          <w:i/>
        </w:rPr>
        <w:t>по</w:t>
      </w:r>
      <w:r w:rsidRPr="002337B6">
        <w:rPr>
          <w:b/>
          <w:i/>
        </w:rPr>
        <w:t xml:space="preserve"> оценке поступивших предложений</w:t>
      </w:r>
    </w:p>
    <w:p w:rsidR="0083653F" w:rsidRPr="002337B6" w:rsidRDefault="002F4A1C" w:rsidP="008D3208">
      <w:pPr>
        <w:ind w:firstLine="540"/>
        <w:jc w:val="both"/>
      </w:pPr>
      <w:r w:rsidRPr="002337B6">
        <w:t xml:space="preserve">Члены </w:t>
      </w:r>
      <w:r w:rsidR="008C42E4" w:rsidRPr="002337B6">
        <w:t xml:space="preserve">Закупочной </w:t>
      </w:r>
      <w:r w:rsidRPr="002337B6">
        <w:t xml:space="preserve">комиссии и специалисты Организатора закупки изучили поступившие предложения. </w:t>
      </w:r>
    </w:p>
    <w:p w:rsidR="0079505E" w:rsidRPr="00F63AFD" w:rsidRDefault="008C42E4" w:rsidP="00A1694A">
      <w:pPr>
        <w:ind w:firstLine="540"/>
        <w:jc w:val="both"/>
      </w:pPr>
      <w:r w:rsidRPr="002337B6">
        <w:t xml:space="preserve">Закупочной </w:t>
      </w:r>
      <w:r w:rsidR="002F4A1C" w:rsidRPr="002337B6">
        <w:t xml:space="preserve">комиссии предлагается </w:t>
      </w:r>
      <w:r w:rsidR="00967830" w:rsidRPr="002337B6">
        <w:t xml:space="preserve">принять к сведению </w:t>
      </w:r>
      <w:r w:rsidR="002F4A1C" w:rsidRPr="002337B6">
        <w:t xml:space="preserve">Отчет </w:t>
      </w:r>
      <w:r w:rsidR="005B269F" w:rsidRPr="002337B6">
        <w:t>по</w:t>
      </w:r>
      <w:r w:rsidR="00967830" w:rsidRPr="002337B6">
        <w:t xml:space="preserve"> рассмотрению,</w:t>
      </w:r>
      <w:r w:rsidR="002F4A1C" w:rsidRPr="002337B6">
        <w:t xml:space="preserve"> оценке</w:t>
      </w:r>
      <w:r w:rsidR="00967830" w:rsidRPr="002337B6">
        <w:t xml:space="preserve"> и сопоставлению Заявок</w:t>
      </w:r>
      <w:r w:rsidR="002F4A1C" w:rsidRPr="002337B6">
        <w:t>.</w:t>
      </w:r>
    </w:p>
    <w:p w:rsidR="002F4A1C" w:rsidRPr="002337B6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</w:rPr>
      </w:pPr>
      <w:r w:rsidRPr="002337B6">
        <w:rPr>
          <w:b/>
          <w:i/>
        </w:rPr>
        <w:t xml:space="preserve">О признании предложений </w:t>
      </w:r>
      <w:proofErr w:type="gramStart"/>
      <w:r w:rsidRPr="002337B6">
        <w:rPr>
          <w:b/>
          <w:i/>
        </w:rPr>
        <w:t>соответствующими</w:t>
      </w:r>
      <w:proofErr w:type="gramEnd"/>
      <w:r w:rsidRPr="002337B6">
        <w:rPr>
          <w:b/>
          <w:i/>
        </w:rPr>
        <w:t xml:space="preserve"> условиям </w:t>
      </w:r>
      <w:r w:rsidR="00825255" w:rsidRPr="002337B6">
        <w:rPr>
          <w:b/>
          <w:i/>
        </w:rPr>
        <w:t xml:space="preserve">открытого </w:t>
      </w:r>
      <w:r w:rsidR="009533EE" w:rsidRPr="002337B6">
        <w:rPr>
          <w:b/>
          <w:i/>
        </w:rPr>
        <w:t>запроса предложений</w:t>
      </w:r>
    </w:p>
    <w:p w:rsidR="00F57193" w:rsidRPr="002337B6" w:rsidRDefault="002F4A1C" w:rsidP="00A1694A">
      <w:pPr>
        <w:ind w:firstLine="567"/>
        <w:jc w:val="both"/>
      </w:pPr>
      <w:r w:rsidRPr="002337B6">
        <w:t xml:space="preserve">Предложения, поступившие от </w:t>
      </w:r>
      <w:r w:rsidR="000E4B61" w:rsidRPr="002337B6">
        <w:t>у</w:t>
      </w:r>
      <w:r w:rsidR="00EB1927" w:rsidRPr="002337B6">
        <w:t>частников</w:t>
      </w:r>
      <w:r w:rsidRPr="002337B6">
        <w:t>:</w:t>
      </w:r>
    </w:p>
    <w:p w:rsidR="00F57193" w:rsidRDefault="000E75C5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2337B6">
        <w:t>ООО «</w:t>
      </w:r>
      <w:r w:rsidR="00E93657">
        <w:t>К2</w:t>
      </w:r>
      <w:r w:rsidRPr="002337B6">
        <w:t>», 656</w:t>
      </w:r>
      <w:r w:rsidR="00E93657">
        <w:t>905</w:t>
      </w:r>
      <w:r w:rsidRPr="002337B6">
        <w:t xml:space="preserve">, </w:t>
      </w:r>
      <w:proofErr w:type="spellStart"/>
      <w:r w:rsidR="00E93657">
        <w:t>г</w:t>
      </w:r>
      <w:proofErr w:type="gramStart"/>
      <w:r w:rsidR="00E93657">
        <w:t>.</w:t>
      </w:r>
      <w:r w:rsidRPr="002337B6">
        <w:t>Б</w:t>
      </w:r>
      <w:proofErr w:type="gramEnd"/>
      <w:r w:rsidRPr="002337B6">
        <w:t>арнаул</w:t>
      </w:r>
      <w:proofErr w:type="spellEnd"/>
      <w:r w:rsidRPr="002337B6">
        <w:t xml:space="preserve">, </w:t>
      </w:r>
      <w:r w:rsidR="00E93657">
        <w:t>ул</w:t>
      </w:r>
      <w:r w:rsidRPr="002337B6">
        <w:t xml:space="preserve">. </w:t>
      </w:r>
      <w:proofErr w:type="spellStart"/>
      <w:r w:rsidR="00E93657">
        <w:t>Куета</w:t>
      </w:r>
      <w:proofErr w:type="spellEnd"/>
      <w:r w:rsidRPr="002337B6">
        <w:t xml:space="preserve">, </w:t>
      </w:r>
      <w:r w:rsidR="00E93657">
        <w:t>55-</w:t>
      </w:r>
      <w:r w:rsidRPr="002337B6">
        <w:t xml:space="preserve">2 (ИНН </w:t>
      </w:r>
      <w:r w:rsidR="00E93657" w:rsidRPr="00E93657">
        <w:rPr>
          <w:color w:val="191919"/>
          <w:szCs w:val="20"/>
          <w:shd w:val="clear" w:color="auto" w:fill="FFFFFF"/>
        </w:rPr>
        <w:t>2222808473</w:t>
      </w:r>
      <w:r w:rsidRPr="002337B6">
        <w:t xml:space="preserve">; КПП </w:t>
      </w:r>
      <w:r w:rsidR="00E93657" w:rsidRPr="00E93657">
        <w:rPr>
          <w:color w:val="191919"/>
          <w:szCs w:val="20"/>
          <w:shd w:val="clear" w:color="auto" w:fill="FFFFFF"/>
        </w:rPr>
        <w:t>222201001</w:t>
      </w:r>
      <w:r w:rsidRPr="002337B6">
        <w:t xml:space="preserve">; ОГРН </w:t>
      </w:r>
      <w:r w:rsidR="00E93657" w:rsidRPr="00E93657">
        <w:rPr>
          <w:color w:val="191919"/>
          <w:szCs w:val="20"/>
          <w:shd w:val="clear" w:color="auto" w:fill="FFFFFF"/>
        </w:rPr>
        <w:t>1122223013703</w:t>
      </w:r>
      <w:r w:rsidRPr="002337B6">
        <w:t>)</w:t>
      </w:r>
      <w:r w:rsidR="006F23C3">
        <w:t>,</w:t>
      </w:r>
    </w:p>
    <w:p w:rsidR="00A1694A" w:rsidRPr="002337B6" w:rsidRDefault="00A1694A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</w:pPr>
      <w:r w:rsidRPr="002337B6">
        <w:t xml:space="preserve">ООО </w:t>
      </w:r>
      <w:r>
        <w:t xml:space="preserve">ТПК </w:t>
      </w:r>
      <w:r w:rsidRPr="002337B6">
        <w:t>«</w:t>
      </w:r>
      <w:r>
        <w:t>ПОДАРКИ - НСК</w:t>
      </w:r>
      <w:r w:rsidRPr="002337B6">
        <w:t xml:space="preserve">», </w:t>
      </w:r>
      <w:r w:rsidR="004D7445" w:rsidRPr="004D7445">
        <w:rPr>
          <w:color w:val="191919"/>
          <w:szCs w:val="20"/>
          <w:shd w:val="clear" w:color="auto" w:fill="FFFFFF"/>
        </w:rPr>
        <w:t xml:space="preserve">630007, г. Новосибирск, ул. Спартака, 16-89 </w:t>
      </w:r>
      <w:r w:rsidR="004D7445" w:rsidRPr="004D7445">
        <w:rPr>
          <w:szCs w:val="20"/>
        </w:rPr>
        <w:t xml:space="preserve">(ИНН </w:t>
      </w:r>
      <w:r w:rsidR="004D7445" w:rsidRPr="004D7445">
        <w:rPr>
          <w:color w:val="191919"/>
          <w:szCs w:val="20"/>
          <w:shd w:val="clear" w:color="auto" w:fill="FFFFFF"/>
        </w:rPr>
        <w:t>5406697840</w:t>
      </w:r>
      <w:r w:rsidR="004D7445" w:rsidRPr="004D7445">
        <w:rPr>
          <w:szCs w:val="20"/>
        </w:rPr>
        <w:t xml:space="preserve">; КПП </w:t>
      </w:r>
      <w:r w:rsidR="004D7445" w:rsidRPr="004D7445">
        <w:rPr>
          <w:color w:val="191919"/>
          <w:szCs w:val="20"/>
          <w:shd w:val="clear" w:color="auto" w:fill="FFFFFF"/>
        </w:rPr>
        <w:t>540601001</w:t>
      </w:r>
      <w:r w:rsidR="004D7445" w:rsidRPr="004D7445">
        <w:rPr>
          <w:szCs w:val="20"/>
        </w:rPr>
        <w:t xml:space="preserve">; ОГРН </w:t>
      </w:r>
      <w:r w:rsidR="004D7445" w:rsidRPr="004D7445">
        <w:rPr>
          <w:color w:val="191919"/>
          <w:szCs w:val="20"/>
          <w:shd w:val="clear" w:color="auto" w:fill="FFFFFF"/>
        </w:rPr>
        <w:t>1125476009119</w:t>
      </w:r>
      <w:r w:rsidR="004D7445" w:rsidRPr="004D7445">
        <w:rPr>
          <w:szCs w:val="20"/>
        </w:rPr>
        <w:t>)</w:t>
      </w:r>
    </w:p>
    <w:p w:rsidR="008F0651" w:rsidRPr="00A1694A" w:rsidRDefault="0081194A" w:rsidP="00A1694A">
      <w:pPr>
        <w:ind w:firstLine="567"/>
        <w:jc w:val="both"/>
      </w:pPr>
      <w:r w:rsidRPr="002337B6">
        <w:t>п</w:t>
      </w:r>
      <w:r w:rsidR="00262ED3" w:rsidRPr="002337B6">
        <w:t>редлагается признать</w:t>
      </w:r>
      <w:r w:rsidR="00777722">
        <w:t xml:space="preserve"> </w:t>
      </w:r>
      <w:proofErr w:type="spellStart"/>
      <w:r w:rsidR="00777722">
        <w:t>вцелом</w:t>
      </w:r>
      <w:proofErr w:type="spellEnd"/>
      <w:r w:rsidR="00262ED3" w:rsidRPr="002337B6">
        <w:t xml:space="preserve"> удовлетворяющими основным условиям </w:t>
      </w:r>
      <w:r w:rsidR="003029E8" w:rsidRPr="002337B6">
        <w:t xml:space="preserve">открытого </w:t>
      </w:r>
      <w:r w:rsidR="000C045C" w:rsidRPr="002337B6">
        <w:t>запроса предложений</w:t>
      </w:r>
      <w:r w:rsidR="00262ED3" w:rsidRPr="002337B6">
        <w:t>. Закупочной комиссии предлагается принять данные предложения к дальнейшему рассмотрению.</w:t>
      </w:r>
    </w:p>
    <w:p w:rsidR="00262ED3" w:rsidRPr="002337B6" w:rsidRDefault="00262ED3" w:rsidP="008D3208">
      <w:pPr>
        <w:numPr>
          <w:ilvl w:val="0"/>
          <w:numId w:val="7"/>
        </w:numPr>
        <w:jc w:val="both"/>
        <w:rPr>
          <w:b/>
          <w:i/>
        </w:rPr>
      </w:pPr>
      <w:proofErr w:type="gramStart"/>
      <w:r w:rsidRPr="002337B6">
        <w:rPr>
          <w:b/>
          <w:i/>
        </w:rPr>
        <w:t xml:space="preserve">О </w:t>
      </w:r>
      <w:r w:rsidR="00B1498F" w:rsidRPr="002337B6">
        <w:rPr>
          <w:b/>
          <w:i/>
        </w:rPr>
        <w:t xml:space="preserve">предварительной </w:t>
      </w:r>
      <w:proofErr w:type="spellStart"/>
      <w:r w:rsidRPr="002337B6">
        <w:rPr>
          <w:b/>
          <w:i/>
        </w:rPr>
        <w:t>ранжировке</w:t>
      </w:r>
      <w:proofErr w:type="spellEnd"/>
      <w:r w:rsidRPr="002337B6">
        <w:rPr>
          <w:b/>
          <w:i/>
        </w:rPr>
        <w:t xml:space="preserve"> Предложений поступивших в ходе проведен</w:t>
      </w:r>
      <w:r w:rsidR="0081194A" w:rsidRPr="002337B6">
        <w:rPr>
          <w:b/>
          <w:i/>
        </w:rPr>
        <w:t xml:space="preserve">ия процедуры </w:t>
      </w:r>
      <w:r w:rsidR="000C045C" w:rsidRPr="002337B6">
        <w:rPr>
          <w:b/>
          <w:i/>
        </w:rPr>
        <w:t>открытого запроса предложений</w:t>
      </w:r>
      <w:proofErr w:type="gramEnd"/>
    </w:p>
    <w:p w:rsidR="00F57193" w:rsidRPr="002337B6" w:rsidRDefault="0081194A" w:rsidP="00A1694A">
      <w:pPr>
        <w:ind w:firstLine="540"/>
        <w:jc w:val="both"/>
      </w:pPr>
      <w:r w:rsidRPr="002337B6">
        <w:t>В соответствии с критериями и условиями проведен</w:t>
      </w:r>
      <w:r w:rsidR="00DA7B37" w:rsidRPr="002337B6">
        <w:t xml:space="preserve">ия процедуры открытого </w:t>
      </w:r>
      <w:r w:rsidR="000C045C" w:rsidRPr="002337B6">
        <w:t>запроса предложений,</w:t>
      </w:r>
      <w:r w:rsidRPr="002337B6">
        <w:t xml:space="preserve"> </w:t>
      </w:r>
      <w:r w:rsidR="00792225" w:rsidRPr="002337B6">
        <w:t>н</w:t>
      </w:r>
      <w:r w:rsidRPr="002337B6">
        <w:t>а основании</w:t>
      </w:r>
      <w:r w:rsidR="00A73752" w:rsidRPr="002337B6">
        <w:t xml:space="preserve"> отчета </w:t>
      </w:r>
      <w:r w:rsidRPr="002337B6">
        <w:t>экспертно</w:t>
      </w:r>
      <w:r w:rsidR="00A73752" w:rsidRPr="002337B6">
        <w:t>й</w:t>
      </w:r>
      <w:r w:rsidR="009F6066" w:rsidRPr="002337B6">
        <w:t xml:space="preserve"> </w:t>
      </w:r>
      <w:r w:rsidR="00A73752" w:rsidRPr="002337B6">
        <w:t>группы по рассмотрению, оценке и сопоставлению</w:t>
      </w:r>
      <w:r w:rsidRPr="002337B6">
        <w:t xml:space="preserve"> поступивших предложений</w:t>
      </w:r>
      <w:r w:rsidR="00422D53" w:rsidRPr="002337B6">
        <w:t>,</w:t>
      </w:r>
      <w:r w:rsidR="00DA7B37" w:rsidRPr="002337B6">
        <w:t xml:space="preserve"> </w:t>
      </w:r>
      <w:r w:rsidR="00893FDB" w:rsidRPr="002337B6">
        <w:t>предлагается</w:t>
      </w:r>
      <w:r w:rsidR="00332DA7" w:rsidRPr="002337B6">
        <w:t xml:space="preserve"> </w:t>
      </w:r>
      <w:r w:rsidRPr="002337B6">
        <w:t>ранжировать Предложения следующим образом:</w:t>
      </w:r>
    </w:p>
    <w:p w:rsidR="005A23AD" w:rsidRPr="004572BA" w:rsidRDefault="00383129" w:rsidP="005A23AD">
      <w:pPr>
        <w:pStyle w:val="ad"/>
        <w:spacing w:line="240" w:lineRule="auto"/>
        <w:ind w:left="0" w:firstLine="567"/>
        <w:rPr>
          <w:b/>
          <w:sz w:val="24"/>
          <w:szCs w:val="24"/>
        </w:rPr>
      </w:pPr>
      <w:r w:rsidRPr="006F23C3">
        <w:rPr>
          <w:b/>
          <w:sz w:val="24"/>
          <w:szCs w:val="24"/>
        </w:rPr>
        <w:t>первое место:</w:t>
      </w:r>
      <w:r w:rsidRPr="006F23C3">
        <w:rPr>
          <w:sz w:val="24"/>
          <w:szCs w:val="24"/>
        </w:rPr>
        <w:t xml:space="preserve"> </w:t>
      </w:r>
      <w:r w:rsidR="004A0ED5" w:rsidRPr="002337B6">
        <w:t xml:space="preserve">ООО </w:t>
      </w:r>
      <w:r w:rsidR="004A0ED5">
        <w:t xml:space="preserve">ТПК </w:t>
      </w:r>
      <w:r w:rsidR="004A0ED5" w:rsidRPr="002337B6">
        <w:t>«</w:t>
      </w:r>
      <w:r w:rsidR="004A0ED5">
        <w:t>ПОДАРКИ - НСК</w:t>
      </w:r>
      <w:r w:rsidR="004A0ED5" w:rsidRPr="002337B6">
        <w:t xml:space="preserve">», </w:t>
      </w:r>
      <w:r w:rsidR="004A0ED5" w:rsidRPr="004D7445">
        <w:rPr>
          <w:color w:val="191919"/>
          <w:sz w:val="24"/>
          <w:shd w:val="clear" w:color="auto" w:fill="FFFFFF"/>
        </w:rPr>
        <w:t xml:space="preserve">630007, г. Новосибирск, ул. Спартака, 16-89 </w:t>
      </w:r>
      <w:r w:rsidR="004A0ED5" w:rsidRPr="004D7445">
        <w:rPr>
          <w:sz w:val="24"/>
        </w:rPr>
        <w:t xml:space="preserve">(ИНН </w:t>
      </w:r>
      <w:r w:rsidR="004A0ED5" w:rsidRPr="004D7445">
        <w:rPr>
          <w:color w:val="191919"/>
          <w:sz w:val="24"/>
          <w:shd w:val="clear" w:color="auto" w:fill="FFFFFF"/>
        </w:rPr>
        <w:t>5406697840</w:t>
      </w:r>
      <w:r w:rsidR="004A0ED5" w:rsidRPr="004D7445">
        <w:rPr>
          <w:sz w:val="24"/>
        </w:rPr>
        <w:t xml:space="preserve">; КПП </w:t>
      </w:r>
      <w:r w:rsidR="004A0ED5" w:rsidRPr="004D7445">
        <w:rPr>
          <w:color w:val="191919"/>
          <w:sz w:val="24"/>
          <w:shd w:val="clear" w:color="auto" w:fill="FFFFFF"/>
        </w:rPr>
        <w:t>540601001</w:t>
      </w:r>
      <w:r w:rsidR="004A0ED5" w:rsidRPr="004D7445">
        <w:rPr>
          <w:sz w:val="24"/>
        </w:rPr>
        <w:t xml:space="preserve">; ОГРН </w:t>
      </w:r>
      <w:r w:rsidR="004A0ED5" w:rsidRPr="004D7445">
        <w:rPr>
          <w:color w:val="191919"/>
          <w:sz w:val="24"/>
          <w:shd w:val="clear" w:color="auto" w:fill="FFFFFF"/>
        </w:rPr>
        <w:t>1125476009119</w:t>
      </w:r>
      <w:r w:rsidR="004A0ED5" w:rsidRPr="004D7445">
        <w:rPr>
          <w:sz w:val="24"/>
        </w:rPr>
        <w:t>)</w:t>
      </w:r>
      <w:r w:rsidRPr="006F23C3">
        <w:rPr>
          <w:sz w:val="24"/>
          <w:szCs w:val="24"/>
        </w:rPr>
        <w:t>, предложение на оказание услуг о</w:t>
      </w:r>
      <w:r w:rsidRPr="006F23C3">
        <w:rPr>
          <w:bCs/>
          <w:sz w:val="24"/>
          <w:szCs w:val="24"/>
        </w:rPr>
        <w:t>бщей стоимостью</w:t>
      </w:r>
      <w:r w:rsidR="00E93657" w:rsidRPr="006F23C3">
        <w:rPr>
          <w:bCs/>
          <w:sz w:val="24"/>
          <w:szCs w:val="24"/>
        </w:rPr>
        <w:t xml:space="preserve"> </w:t>
      </w:r>
      <w:r w:rsidR="005A23AD" w:rsidRPr="006F23C3">
        <w:rPr>
          <w:bCs/>
          <w:sz w:val="24"/>
          <w:szCs w:val="24"/>
        </w:rPr>
        <w:t xml:space="preserve"> </w:t>
      </w:r>
      <w:r w:rsidR="004A0ED5">
        <w:rPr>
          <w:bCs/>
          <w:sz w:val="24"/>
          <w:szCs w:val="24"/>
        </w:rPr>
        <w:t>657</w:t>
      </w:r>
      <w:r w:rsidR="005A23AD" w:rsidRPr="006F23C3">
        <w:rPr>
          <w:bCs/>
          <w:sz w:val="24"/>
          <w:szCs w:val="24"/>
        </w:rPr>
        <w:t xml:space="preserve"> </w:t>
      </w:r>
      <w:r w:rsidR="00E93657" w:rsidRPr="006F23C3">
        <w:rPr>
          <w:bCs/>
          <w:sz w:val="24"/>
          <w:szCs w:val="24"/>
        </w:rPr>
        <w:t>6</w:t>
      </w:r>
      <w:r w:rsidR="004A0ED5">
        <w:rPr>
          <w:bCs/>
          <w:sz w:val="24"/>
          <w:szCs w:val="24"/>
        </w:rPr>
        <w:t>80</w:t>
      </w:r>
      <w:r w:rsidR="005A23AD" w:rsidRPr="006F23C3">
        <w:rPr>
          <w:bCs/>
          <w:sz w:val="24"/>
          <w:szCs w:val="24"/>
        </w:rPr>
        <w:t>,</w:t>
      </w:r>
      <w:r w:rsidR="00E93657" w:rsidRPr="006F23C3">
        <w:rPr>
          <w:bCs/>
          <w:sz w:val="24"/>
          <w:szCs w:val="24"/>
        </w:rPr>
        <w:t>00</w:t>
      </w:r>
      <w:r w:rsidR="005A23AD" w:rsidRPr="006F23C3">
        <w:rPr>
          <w:bCs/>
          <w:sz w:val="24"/>
          <w:szCs w:val="24"/>
        </w:rPr>
        <w:t xml:space="preserve"> руб. без НДС. </w:t>
      </w:r>
      <w:r w:rsidR="006F23C3" w:rsidRPr="006F23C3">
        <w:rPr>
          <w:bCs/>
          <w:sz w:val="24"/>
          <w:szCs w:val="24"/>
        </w:rPr>
        <w:t xml:space="preserve">Срок оказания услуг: </w:t>
      </w:r>
      <w:r w:rsidR="004A0ED5" w:rsidRPr="004A0ED5">
        <w:rPr>
          <w:sz w:val="24"/>
        </w:rPr>
        <w:t>с января 2015г. по  декабрь 2015г</w:t>
      </w:r>
      <w:r w:rsidR="004A0ED5" w:rsidRPr="004A0ED5">
        <w:rPr>
          <w:bCs/>
          <w:sz w:val="24"/>
        </w:rPr>
        <w:t>.</w:t>
      </w:r>
      <w:r w:rsidR="004A0ED5" w:rsidRPr="004A0ED5">
        <w:rPr>
          <w:sz w:val="24"/>
        </w:rPr>
        <w:t xml:space="preserve"> </w:t>
      </w:r>
      <w:r w:rsidR="004A0ED5" w:rsidRPr="004A0ED5">
        <w:rPr>
          <w:bCs/>
          <w:sz w:val="24"/>
        </w:rPr>
        <w:t xml:space="preserve">Условия оплаты: </w:t>
      </w:r>
      <w:r w:rsidR="004A0ED5" w:rsidRPr="004A0ED5">
        <w:rPr>
          <w:sz w:val="24"/>
        </w:rPr>
        <w:t>в течение 30 (тридцати) календарных дней со дня подписания Заказчиком Акта сдачи-приемки услуг</w:t>
      </w:r>
      <w:r w:rsidR="004A0ED5" w:rsidRPr="00D12A0B">
        <w:rPr>
          <w:bCs/>
          <w:sz w:val="20"/>
        </w:rPr>
        <w:t>.</w:t>
      </w:r>
      <w:r w:rsidR="005A23AD" w:rsidRPr="006F23C3">
        <w:rPr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51475F" w:rsidRPr="004572BA">
        <w:rPr>
          <w:sz w:val="24"/>
          <w:szCs w:val="24"/>
        </w:rPr>
        <w:t>2</w:t>
      </w:r>
      <w:r w:rsidR="002F450F" w:rsidRPr="004572BA">
        <w:rPr>
          <w:sz w:val="24"/>
          <w:szCs w:val="24"/>
        </w:rPr>
        <w:t>,</w:t>
      </w:r>
      <w:r w:rsidR="004A0ED5">
        <w:rPr>
          <w:sz w:val="24"/>
          <w:szCs w:val="24"/>
        </w:rPr>
        <w:t>92</w:t>
      </w:r>
      <w:r w:rsidR="005A23AD" w:rsidRPr="004572BA">
        <w:rPr>
          <w:sz w:val="24"/>
          <w:szCs w:val="24"/>
        </w:rPr>
        <w:t xml:space="preserve"> балла.</w:t>
      </w:r>
    </w:p>
    <w:p w:rsidR="00383129" w:rsidRPr="00E93657" w:rsidRDefault="00383129" w:rsidP="00E93657">
      <w:pPr>
        <w:pStyle w:val="ad"/>
        <w:spacing w:line="240" w:lineRule="auto"/>
        <w:ind w:left="0" w:firstLine="567"/>
        <w:rPr>
          <w:sz w:val="24"/>
          <w:szCs w:val="24"/>
        </w:rPr>
      </w:pPr>
      <w:r w:rsidRPr="004572BA">
        <w:rPr>
          <w:b/>
          <w:sz w:val="24"/>
          <w:szCs w:val="24"/>
        </w:rPr>
        <w:t>второе место:</w:t>
      </w:r>
      <w:r w:rsidRPr="004572BA">
        <w:rPr>
          <w:sz w:val="24"/>
          <w:szCs w:val="24"/>
        </w:rPr>
        <w:t xml:space="preserve"> </w:t>
      </w:r>
      <w:r w:rsidR="00E93657" w:rsidRPr="004572BA">
        <w:rPr>
          <w:sz w:val="24"/>
          <w:szCs w:val="24"/>
        </w:rPr>
        <w:t>ООО «К</w:t>
      </w:r>
      <w:proofErr w:type="gramStart"/>
      <w:r w:rsidR="00E93657" w:rsidRPr="004572BA">
        <w:rPr>
          <w:sz w:val="24"/>
          <w:szCs w:val="24"/>
        </w:rPr>
        <w:t>2</w:t>
      </w:r>
      <w:proofErr w:type="gramEnd"/>
      <w:r w:rsidR="00E93657" w:rsidRPr="004572BA">
        <w:rPr>
          <w:sz w:val="24"/>
          <w:szCs w:val="24"/>
        </w:rPr>
        <w:t>», 656905, г.</w:t>
      </w:r>
      <w:r w:rsidR="00162335" w:rsidRPr="004572BA">
        <w:rPr>
          <w:sz w:val="24"/>
          <w:szCs w:val="24"/>
        </w:rPr>
        <w:t xml:space="preserve"> </w:t>
      </w:r>
      <w:r w:rsidR="00E93657" w:rsidRPr="004572BA">
        <w:rPr>
          <w:sz w:val="24"/>
          <w:szCs w:val="24"/>
        </w:rPr>
        <w:t xml:space="preserve">Барнаул, ул. </w:t>
      </w:r>
      <w:proofErr w:type="spellStart"/>
      <w:r w:rsidR="00E93657" w:rsidRPr="004572BA">
        <w:rPr>
          <w:sz w:val="24"/>
          <w:szCs w:val="24"/>
        </w:rPr>
        <w:t>Куета</w:t>
      </w:r>
      <w:proofErr w:type="spellEnd"/>
      <w:r w:rsidR="00E93657" w:rsidRPr="004572BA">
        <w:rPr>
          <w:sz w:val="24"/>
          <w:szCs w:val="24"/>
        </w:rPr>
        <w:t xml:space="preserve">, 55-2 (ИНН </w:t>
      </w:r>
      <w:r w:rsidR="00E93657" w:rsidRPr="004572BA">
        <w:rPr>
          <w:color w:val="191919"/>
          <w:sz w:val="24"/>
          <w:szCs w:val="24"/>
          <w:shd w:val="clear" w:color="auto" w:fill="FFFFFF"/>
        </w:rPr>
        <w:t>2222808473</w:t>
      </w:r>
      <w:r w:rsidR="00E93657" w:rsidRPr="004572BA">
        <w:rPr>
          <w:sz w:val="24"/>
          <w:szCs w:val="24"/>
        </w:rPr>
        <w:t xml:space="preserve">; КПП </w:t>
      </w:r>
      <w:r w:rsidR="00E93657" w:rsidRPr="004572BA">
        <w:rPr>
          <w:color w:val="191919"/>
          <w:sz w:val="24"/>
          <w:szCs w:val="24"/>
          <w:shd w:val="clear" w:color="auto" w:fill="FFFFFF"/>
        </w:rPr>
        <w:t>222201001</w:t>
      </w:r>
      <w:r w:rsidR="00E93657" w:rsidRPr="004572BA">
        <w:rPr>
          <w:sz w:val="24"/>
          <w:szCs w:val="24"/>
        </w:rPr>
        <w:t xml:space="preserve">; ОГРН </w:t>
      </w:r>
      <w:r w:rsidR="00E93657" w:rsidRPr="004572BA">
        <w:rPr>
          <w:color w:val="191919"/>
          <w:sz w:val="24"/>
          <w:szCs w:val="24"/>
          <w:shd w:val="clear" w:color="auto" w:fill="FFFFFF"/>
        </w:rPr>
        <w:t>1122223013703</w:t>
      </w:r>
      <w:r w:rsidR="00E93657" w:rsidRPr="004572BA">
        <w:rPr>
          <w:sz w:val="24"/>
          <w:szCs w:val="24"/>
        </w:rPr>
        <w:t>)</w:t>
      </w:r>
      <w:r w:rsidRPr="004572BA">
        <w:rPr>
          <w:sz w:val="24"/>
          <w:szCs w:val="24"/>
        </w:rPr>
        <w:t>, предложение на оказание услуг о</w:t>
      </w:r>
      <w:r w:rsidRPr="004572BA">
        <w:rPr>
          <w:bCs/>
          <w:sz w:val="24"/>
          <w:szCs w:val="24"/>
        </w:rPr>
        <w:t>бщей стоимостью</w:t>
      </w:r>
      <w:r w:rsidR="00FB2738" w:rsidRPr="004572BA">
        <w:rPr>
          <w:bCs/>
          <w:sz w:val="24"/>
          <w:szCs w:val="24"/>
        </w:rPr>
        <w:t xml:space="preserve"> </w:t>
      </w:r>
      <w:r w:rsidR="006F2F45" w:rsidRPr="004572BA">
        <w:rPr>
          <w:bCs/>
          <w:sz w:val="24"/>
          <w:szCs w:val="24"/>
        </w:rPr>
        <w:t xml:space="preserve"> </w:t>
      </w:r>
      <w:r w:rsidR="004A0ED5">
        <w:rPr>
          <w:bCs/>
          <w:sz w:val="24"/>
          <w:szCs w:val="24"/>
        </w:rPr>
        <w:t>669</w:t>
      </w:r>
      <w:r w:rsidR="0051475F" w:rsidRPr="004572BA">
        <w:rPr>
          <w:bCs/>
          <w:sz w:val="24"/>
          <w:szCs w:val="24"/>
          <w:lang w:val="en-US"/>
        </w:rPr>
        <w:t> </w:t>
      </w:r>
      <w:r w:rsidR="00FB2738" w:rsidRPr="004572BA">
        <w:rPr>
          <w:bCs/>
          <w:sz w:val="24"/>
          <w:szCs w:val="24"/>
        </w:rPr>
        <w:t>91</w:t>
      </w:r>
      <w:r w:rsidR="004A0ED5">
        <w:rPr>
          <w:bCs/>
          <w:sz w:val="24"/>
          <w:szCs w:val="24"/>
        </w:rPr>
        <w:t>7</w:t>
      </w:r>
      <w:r w:rsidR="006F2F45" w:rsidRPr="004572BA">
        <w:rPr>
          <w:bCs/>
          <w:sz w:val="24"/>
          <w:szCs w:val="24"/>
        </w:rPr>
        <w:t>,</w:t>
      </w:r>
      <w:r w:rsidR="004A0ED5">
        <w:rPr>
          <w:bCs/>
          <w:sz w:val="24"/>
          <w:szCs w:val="24"/>
        </w:rPr>
        <w:t>95</w:t>
      </w:r>
      <w:r w:rsidR="006F2F45" w:rsidRPr="004572BA">
        <w:rPr>
          <w:bCs/>
          <w:sz w:val="24"/>
          <w:szCs w:val="24"/>
        </w:rPr>
        <w:t xml:space="preserve"> руб. без НДС. </w:t>
      </w:r>
      <w:r w:rsidR="00FB2738" w:rsidRPr="004572BA">
        <w:rPr>
          <w:bCs/>
          <w:sz w:val="24"/>
        </w:rPr>
        <w:t xml:space="preserve">Срок оказания услуг: </w:t>
      </w:r>
      <w:r w:rsidR="004A0ED5" w:rsidRPr="004A0ED5">
        <w:rPr>
          <w:sz w:val="24"/>
        </w:rPr>
        <w:t>с 10.01.2015г. по  30.12.2015г.</w:t>
      </w:r>
      <w:r w:rsidR="004A0ED5" w:rsidRPr="004A0ED5">
        <w:rPr>
          <w:bCs/>
          <w:sz w:val="24"/>
        </w:rPr>
        <w:t xml:space="preserve"> Условия оплаты: в течение 30 календарных дней </w:t>
      </w:r>
      <w:proofErr w:type="gramStart"/>
      <w:r w:rsidR="004A0ED5" w:rsidRPr="004A0ED5">
        <w:rPr>
          <w:bCs/>
          <w:sz w:val="24"/>
        </w:rPr>
        <w:t>с даты подписания</w:t>
      </w:r>
      <w:proofErr w:type="gramEnd"/>
      <w:r w:rsidR="004A0ED5" w:rsidRPr="004A0ED5">
        <w:rPr>
          <w:bCs/>
          <w:sz w:val="24"/>
        </w:rPr>
        <w:t xml:space="preserve">  Заказчиком акта приемки оказанных услуг на основании выставленных</w:t>
      </w:r>
      <w:r w:rsidR="004A0ED5" w:rsidRPr="004A0ED5">
        <w:rPr>
          <w:sz w:val="24"/>
        </w:rPr>
        <w:t xml:space="preserve"> </w:t>
      </w:r>
      <w:r w:rsidR="004A0ED5" w:rsidRPr="004A0ED5">
        <w:rPr>
          <w:bCs/>
          <w:sz w:val="24"/>
        </w:rPr>
        <w:t>оригиналов счета и документов, подтверждающих факт оказания услуги</w:t>
      </w:r>
      <w:r w:rsidR="00FB2738" w:rsidRPr="004572BA">
        <w:rPr>
          <w:bCs/>
          <w:sz w:val="24"/>
        </w:rPr>
        <w:t>.</w:t>
      </w:r>
      <w:r w:rsidR="006F2F45" w:rsidRPr="004572BA">
        <w:rPr>
          <w:bCs/>
          <w:sz w:val="24"/>
          <w:szCs w:val="24"/>
        </w:rPr>
        <w:t xml:space="preserve"> Итоговое значение по неценовой и ценовой предпочтительности с учетом значимости – </w:t>
      </w:r>
      <w:r w:rsidR="0051475F" w:rsidRPr="004572BA">
        <w:rPr>
          <w:bCs/>
          <w:sz w:val="24"/>
          <w:szCs w:val="24"/>
        </w:rPr>
        <w:t>2</w:t>
      </w:r>
      <w:r w:rsidR="002F450F" w:rsidRPr="004572BA">
        <w:rPr>
          <w:bCs/>
          <w:sz w:val="24"/>
          <w:szCs w:val="24"/>
        </w:rPr>
        <w:t>,</w:t>
      </w:r>
      <w:r w:rsidR="004A0ED5">
        <w:rPr>
          <w:bCs/>
          <w:sz w:val="24"/>
          <w:szCs w:val="24"/>
        </w:rPr>
        <w:t>53</w:t>
      </w:r>
      <w:r w:rsidR="006F2F45" w:rsidRPr="004572BA">
        <w:rPr>
          <w:bCs/>
          <w:sz w:val="24"/>
          <w:szCs w:val="24"/>
        </w:rPr>
        <w:t xml:space="preserve"> балла.</w:t>
      </w:r>
    </w:p>
    <w:p w:rsidR="005F684F" w:rsidRPr="00F06167" w:rsidRDefault="00A1694A" w:rsidP="008D3208">
      <w:pPr>
        <w:pStyle w:val="a7"/>
        <w:widowControl w:val="0"/>
        <w:spacing w:after="0" w:line="240" w:lineRule="auto"/>
        <w:ind w:firstLine="540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="0064052D" w:rsidRPr="00F06167">
        <w:rPr>
          <w:b/>
          <w:bCs/>
          <w:i/>
          <w:iCs/>
          <w:sz w:val="24"/>
          <w:szCs w:val="24"/>
        </w:rPr>
        <w:t xml:space="preserve">. </w:t>
      </w:r>
      <w:r w:rsidR="005F684F" w:rsidRPr="00F06167">
        <w:rPr>
          <w:b/>
          <w:bCs/>
          <w:i/>
          <w:iCs/>
          <w:sz w:val="24"/>
          <w:szCs w:val="24"/>
        </w:rPr>
        <w:t>О</w:t>
      </w:r>
      <w:r w:rsidR="006C3E96" w:rsidRPr="00F06167">
        <w:rPr>
          <w:b/>
          <w:bCs/>
          <w:i/>
          <w:iCs/>
          <w:sz w:val="24"/>
          <w:szCs w:val="24"/>
        </w:rPr>
        <w:t xml:space="preserve"> проведении процедуры переторжки</w:t>
      </w:r>
    </w:p>
    <w:p w:rsidR="009F2C5B" w:rsidRPr="00F06167" w:rsidRDefault="00CE7C7D" w:rsidP="008D3208">
      <w:pPr>
        <w:ind w:firstLine="540"/>
        <w:jc w:val="both"/>
      </w:pPr>
      <w:r>
        <w:lastRenderedPageBreak/>
        <w:t>П</w:t>
      </w:r>
      <w:r w:rsidR="009F2C5B" w:rsidRPr="00F06167">
        <w:t xml:space="preserve">редлагается </w:t>
      </w:r>
      <w:r w:rsidR="00592414" w:rsidRPr="00F06167">
        <w:t xml:space="preserve">провести процедуру заочной переторжки среди </w:t>
      </w:r>
      <w:r w:rsidR="005C0001" w:rsidRPr="00F06167">
        <w:t>Участников запроса предложений, заявки, которых признаны</w:t>
      </w:r>
      <w:r>
        <w:t xml:space="preserve"> в целом</w:t>
      </w:r>
      <w:r w:rsidR="005C0001" w:rsidRPr="00F06167">
        <w:t xml:space="preserve"> соответствующими условиям открытого запроса предложений.</w:t>
      </w:r>
    </w:p>
    <w:p w:rsidR="002827D0" w:rsidRPr="00F06167" w:rsidRDefault="002827D0" w:rsidP="008D3208">
      <w:pPr>
        <w:widowControl w:val="0"/>
        <w:jc w:val="both"/>
        <w:outlineLvl w:val="1"/>
        <w:rPr>
          <w:b/>
          <w:caps/>
        </w:rPr>
      </w:pPr>
    </w:p>
    <w:p w:rsidR="002F4A1C" w:rsidRPr="00F06167" w:rsidRDefault="002F4A1C" w:rsidP="008D3208">
      <w:pPr>
        <w:widowControl w:val="0"/>
        <w:jc w:val="both"/>
        <w:outlineLvl w:val="1"/>
        <w:rPr>
          <w:b/>
          <w:caps/>
        </w:rPr>
      </w:pPr>
      <w:r w:rsidRPr="00F06167">
        <w:rPr>
          <w:b/>
          <w:caps/>
        </w:rPr>
        <w:t>РЕШИЛИ:</w:t>
      </w:r>
    </w:p>
    <w:p w:rsidR="00F57193" w:rsidRPr="001C3076" w:rsidRDefault="009820FF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 xml:space="preserve">Принять к сведению </w:t>
      </w:r>
      <w:r w:rsidR="002F4A1C" w:rsidRPr="00F06167">
        <w:t xml:space="preserve">Отчет </w:t>
      </w:r>
      <w:r w:rsidR="00D6155B" w:rsidRPr="00F06167">
        <w:t xml:space="preserve">экспертной группы </w:t>
      </w:r>
      <w:r w:rsidR="00C70284" w:rsidRPr="00F06167">
        <w:t>по</w:t>
      </w:r>
      <w:r w:rsidR="002F4A1C" w:rsidRPr="00F06167">
        <w:t xml:space="preserve"> оценке Предложений.</w:t>
      </w:r>
    </w:p>
    <w:p w:rsidR="00971773" w:rsidRPr="002D0E77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>Признать Предложения</w:t>
      </w:r>
      <w:r w:rsidR="00892B66" w:rsidRPr="00F06167">
        <w:t>:</w:t>
      </w:r>
      <w:r w:rsidR="002D0E77">
        <w:t xml:space="preserve"> </w:t>
      </w:r>
      <w:r w:rsidR="005B545E" w:rsidRPr="002337B6">
        <w:t>ООО «</w:t>
      </w:r>
      <w:r w:rsidR="005B545E">
        <w:t>К</w:t>
      </w:r>
      <w:proofErr w:type="gramStart"/>
      <w:r w:rsidR="005B545E">
        <w:t>2</w:t>
      </w:r>
      <w:proofErr w:type="gramEnd"/>
      <w:r w:rsidR="005B545E" w:rsidRPr="002337B6">
        <w:t>»</w:t>
      </w:r>
      <w:r w:rsidR="00971773">
        <w:t>,</w:t>
      </w:r>
      <w:r w:rsidR="00472A56" w:rsidRPr="0000111F">
        <w:t xml:space="preserve"> Барнаул</w:t>
      </w:r>
      <w:r w:rsidR="00A1694A">
        <w:t>, ООО ТПК «ПОДАРКИ – НСК», г. Новосибирск,</w:t>
      </w:r>
      <w:r w:rsidR="00777722">
        <w:t xml:space="preserve"> в целом</w:t>
      </w:r>
      <w:r w:rsidR="00472A56" w:rsidRPr="0000111F">
        <w:t xml:space="preserve"> </w:t>
      </w:r>
      <w:r w:rsidRPr="00F06167">
        <w:t>соответствующими</w:t>
      </w:r>
      <w:r w:rsidR="00DC30B8" w:rsidRPr="00F06167">
        <w:t xml:space="preserve"> по существу</w:t>
      </w:r>
      <w:r w:rsidRPr="00F06167">
        <w:t xml:space="preserve"> условиям </w:t>
      </w:r>
      <w:r w:rsidR="000E4B61" w:rsidRPr="00F06167">
        <w:t xml:space="preserve">открытого </w:t>
      </w:r>
      <w:r w:rsidR="00892B66" w:rsidRPr="00F06167">
        <w:t>запроса предложений</w:t>
      </w:r>
      <w:r w:rsidRPr="00F06167">
        <w:t>.</w:t>
      </w:r>
    </w:p>
    <w:p w:rsidR="002F4A1C" w:rsidRPr="00F06167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F06167">
        <w:t xml:space="preserve">Утвердить </w:t>
      </w:r>
      <w:proofErr w:type="gramStart"/>
      <w:r w:rsidR="000228D4" w:rsidRPr="00F06167">
        <w:t>предварительную</w:t>
      </w:r>
      <w:proofErr w:type="gramEnd"/>
      <w:r w:rsidR="000228D4" w:rsidRPr="00F06167">
        <w:t xml:space="preserve"> </w:t>
      </w:r>
      <w:proofErr w:type="spellStart"/>
      <w:r w:rsidRPr="00F06167">
        <w:t>ранжировку</w:t>
      </w:r>
      <w:proofErr w:type="spellEnd"/>
      <w:r w:rsidRPr="00F06167">
        <w:t xml:space="preserve"> предложений.</w:t>
      </w:r>
    </w:p>
    <w:p w:rsidR="005476D8" w:rsidRDefault="00246DF5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proofErr w:type="gramStart"/>
      <w:r w:rsidRPr="00F06167">
        <w:t xml:space="preserve">Провести процедуру переторжки в соответствии с правилами, определенными закупочной документацией в открытом запросе предложений в электронной форме </w:t>
      </w:r>
      <w:r w:rsidR="00BC1F36" w:rsidRPr="00BC1F36">
        <w:t xml:space="preserve">на право заключения договора на оказание услуг </w:t>
      </w:r>
      <w:r w:rsidR="00A1694A">
        <w:t xml:space="preserve">по изготовлению </w:t>
      </w:r>
      <w:r w:rsidR="00A1694A" w:rsidRPr="00A1694A">
        <w:t>сувенирной продукции с фирменной символикой Общества для ОАО «Алтайэнергосбыт»</w:t>
      </w:r>
      <w:r w:rsidRPr="00F06167">
        <w:t xml:space="preserve">, </w:t>
      </w:r>
      <w:r w:rsidR="00D378B5" w:rsidRPr="00F06167">
        <w:t>и</w:t>
      </w:r>
      <w:r w:rsidRPr="00F06167">
        <w:t xml:space="preserve"> направить уведомления Участникам запроса предложений, заявки, которых признаны</w:t>
      </w:r>
      <w:r w:rsidR="00CE7C7D">
        <w:t xml:space="preserve"> в целом</w:t>
      </w:r>
      <w:r w:rsidRPr="00F06167">
        <w:t xml:space="preserve"> соответствующими условиям открытого запроса предложений.</w:t>
      </w:r>
      <w:proofErr w:type="gramEnd"/>
      <w:r w:rsidRPr="00F06167">
        <w:t xml:space="preserve"> Процедуру переторжки провести в заочной</w:t>
      </w:r>
      <w:r w:rsidR="000E5ABB" w:rsidRPr="00F06167">
        <w:t>, электронной</w:t>
      </w:r>
      <w:r w:rsidRPr="00F06167">
        <w:t xml:space="preserve"> форме</w:t>
      </w:r>
      <w:r w:rsidRPr="00F06167">
        <w:rPr>
          <w:bCs/>
        </w:rPr>
        <w:t>.</w:t>
      </w:r>
      <w:r w:rsidR="0003039F" w:rsidRPr="00F06167">
        <w:t xml:space="preserve"> </w:t>
      </w:r>
    </w:p>
    <w:p w:rsidR="005476D8" w:rsidRPr="005476D8" w:rsidRDefault="005476D8" w:rsidP="005476D8">
      <w:pPr>
        <w:widowControl w:val="0"/>
        <w:tabs>
          <w:tab w:val="left" w:pos="426"/>
        </w:tabs>
        <w:ind w:left="426"/>
        <w:jc w:val="both"/>
      </w:pPr>
    </w:p>
    <w:p w:rsidR="00E15DC2" w:rsidRPr="005476D8" w:rsidRDefault="00E15DC2" w:rsidP="005476D8">
      <w:pPr>
        <w:widowControl w:val="0"/>
        <w:tabs>
          <w:tab w:val="left" w:pos="426"/>
        </w:tabs>
        <w:jc w:val="both"/>
      </w:pPr>
      <w:r w:rsidRPr="005476D8">
        <w:rPr>
          <w:b/>
        </w:rPr>
        <w:t>РЕЗУЛЬТАТЫ ГОЛОСОВАНИЯ:</w:t>
      </w:r>
    </w:p>
    <w:p w:rsidR="00E15DC2" w:rsidRPr="00F06167" w:rsidRDefault="00E15DC2" w:rsidP="008D3208">
      <w:pPr>
        <w:jc w:val="both"/>
      </w:pPr>
      <w:r w:rsidRPr="00F06167">
        <w:t>«За»</w:t>
      </w:r>
      <w:r w:rsidRPr="00F06167">
        <w:rPr>
          <w:u w:val="single"/>
        </w:rPr>
        <w:t xml:space="preserve"> </w:t>
      </w:r>
      <w:r w:rsidR="00D21131" w:rsidRPr="00F06167">
        <w:rPr>
          <w:u w:val="single"/>
        </w:rPr>
        <w:t>5</w:t>
      </w:r>
      <w:r w:rsidRPr="00F06167">
        <w:rPr>
          <w:u w:val="single"/>
        </w:rPr>
        <w:t xml:space="preserve"> </w:t>
      </w:r>
      <w:r w:rsidRPr="00F06167">
        <w:t>членов закупочной комиссии.</w:t>
      </w:r>
    </w:p>
    <w:p w:rsidR="00E15DC2" w:rsidRPr="00F06167" w:rsidRDefault="00E15DC2" w:rsidP="008D3208">
      <w:pPr>
        <w:jc w:val="both"/>
      </w:pPr>
      <w:r w:rsidRPr="00F06167">
        <w:t>«Против»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E15DC2" w:rsidRPr="00F06167" w:rsidRDefault="00E15DC2" w:rsidP="008D3208">
      <w:pPr>
        <w:jc w:val="both"/>
      </w:pPr>
      <w:r w:rsidRPr="00F06167">
        <w:t>«Воздержалось»</w:t>
      </w:r>
      <w:r w:rsidRPr="00F06167">
        <w:rPr>
          <w:u w:val="single"/>
        </w:rPr>
        <w:t xml:space="preserve"> 0 </w:t>
      </w:r>
      <w:r w:rsidRPr="00F06167">
        <w:t>членов закупочной комиссии.</w:t>
      </w:r>
    </w:p>
    <w:p w:rsidR="00E03E2F" w:rsidRDefault="00E03E2F" w:rsidP="008D3208">
      <w:pPr>
        <w:jc w:val="both"/>
        <w:rPr>
          <w:b/>
        </w:rPr>
      </w:pPr>
    </w:p>
    <w:p w:rsidR="001E692D" w:rsidRPr="00155DFC" w:rsidRDefault="001E692D" w:rsidP="005476D8">
      <w:pPr>
        <w:ind w:firstLine="284"/>
        <w:jc w:val="both"/>
        <w:rPr>
          <w:b/>
        </w:rPr>
      </w:pPr>
      <w:bookmarkStart w:id="0" w:name="_GoBack"/>
      <w:bookmarkEnd w:id="0"/>
    </w:p>
    <w:sectPr w:rsidR="001E692D" w:rsidRPr="00155DFC" w:rsidSect="00E03E2F">
      <w:footerReference w:type="default" r:id="rId9"/>
      <w:pgSz w:w="11906" w:h="16838"/>
      <w:pgMar w:top="851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476D8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4BE0"/>
    <w:rsid w:val="0010535E"/>
    <w:rsid w:val="00113B16"/>
    <w:rsid w:val="001177CD"/>
    <w:rsid w:val="00123012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D08BF"/>
    <w:rsid w:val="003D09FD"/>
    <w:rsid w:val="003D12B7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6D8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F17BA"/>
    <w:rsid w:val="00AF5CDD"/>
    <w:rsid w:val="00B008CD"/>
    <w:rsid w:val="00B0213C"/>
    <w:rsid w:val="00B06ABD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16A6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C98"/>
    <w:rsid w:val="00EB6D06"/>
    <w:rsid w:val="00EB6F34"/>
    <w:rsid w:val="00EB747E"/>
    <w:rsid w:val="00EC0C61"/>
    <w:rsid w:val="00ED0869"/>
    <w:rsid w:val="00ED26C2"/>
    <w:rsid w:val="00ED5527"/>
    <w:rsid w:val="00EE5376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1AB0-C3A4-4BCF-8C4A-42A24E0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517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Зыкин Михаил Викторович</cp:lastModifiedBy>
  <cp:revision>18</cp:revision>
  <cp:lastPrinted>2014-12-04T03:21:00Z</cp:lastPrinted>
  <dcterms:created xsi:type="dcterms:W3CDTF">2014-12-01T08:11:00Z</dcterms:created>
  <dcterms:modified xsi:type="dcterms:W3CDTF">2015-01-23T05:59:00Z</dcterms:modified>
</cp:coreProperties>
</file>