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Default="002F4A1C" w:rsidP="002765C2">
      <w:pPr>
        <w:pStyle w:val="11"/>
        <w:keepNext w:val="0"/>
        <w:keepLines w:val="0"/>
        <w:widowControl w:val="0"/>
        <w:numPr>
          <w:ilvl w:val="0"/>
          <w:numId w:val="0"/>
        </w:numPr>
        <w:tabs>
          <w:tab w:val="left" w:pos="0"/>
        </w:tabs>
        <w:suppressAutoHyphens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заседания</w:t>
      </w:r>
      <w:r w:rsidR="00E4536C">
        <w:rPr>
          <w:rFonts w:ascii="Times New Roman" w:hAnsi="Times New Roman"/>
          <w:sz w:val="28"/>
          <w:szCs w:val="28"/>
        </w:rPr>
        <w:t xml:space="preserve"> </w:t>
      </w:r>
      <w:r w:rsidR="002765C2">
        <w:rPr>
          <w:rFonts w:ascii="Times New Roman" w:hAnsi="Times New Roman"/>
          <w:sz w:val="28"/>
          <w:szCs w:val="28"/>
        </w:rPr>
        <w:t>комиссии</w:t>
      </w:r>
      <w:r w:rsidR="00FF3597">
        <w:rPr>
          <w:rFonts w:ascii="Times New Roman" w:hAnsi="Times New Roman"/>
          <w:sz w:val="28"/>
          <w:szCs w:val="28"/>
        </w:rPr>
        <w:t xml:space="preserve"> по продаже недвижимого имущества</w:t>
      </w:r>
      <w:r w:rsidR="00E4536C">
        <w:rPr>
          <w:rFonts w:ascii="Times New Roman" w:hAnsi="Times New Roman"/>
          <w:sz w:val="28"/>
          <w:szCs w:val="28"/>
        </w:rPr>
        <w:t xml:space="preserve"> </w:t>
      </w:r>
      <w:r w:rsidR="00FA696B">
        <w:rPr>
          <w:rFonts w:ascii="Times New Roman" w:hAnsi="Times New Roman"/>
          <w:sz w:val="28"/>
          <w:szCs w:val="28"/>
        </w:rPr>
        <w:t>ОАО</w:t>
      </w:r>
      <w:r w:rsidR="00E4536C">
        <w:rPr>
          <w:rFonts w:ascii="Times New Roman" w:hAnsi="Times New Roman"/>
          <w:sz w:val="28"/>
          <w:szCs w:val="28"/>
        </w:rPr>
        <w:t> </w:t>
      </w:r>
      <w:r w:rsidR="00FA696B">
        <w:rPr>
          <w:rFonts w:ascii="Times New Roman" w:hAnsi="Times New Roman"/>
          <w:sz w:val="28"/>
          <w:szCs w:val="28"/>
        </w:rPr>
        <w:t>«Алтайэнергосбыт»</w:t>
      </w:r>
      <w:r>
        <w:rPr>
          <w:rFonts w:ascii="Times New Roman" w:hAnsi="Times New Roman"/>
          <w:sz w:val="28"/>
          <w:szCs w:val="28"/>
        </w:rPr>
        <w:t xml:space="preserve"> по </w:t>
      </w:r>
      <w:r w:rsidR="002765C2">
        <w:rPr>
          <w:rFonts w:ascii="Times New Roman" w:hAnsi="Times New Roman"/>
          <w:sz w:val="28"/>
          <w:szCs w:val="28"/>
        </w:rPr>
        <w:t xml:space="preserve">подведению итогов </w:t>
      </w:r>
      <w:r w:rsidR="00FF3597">
        <w:rPr>
          <w:rFonts w:ascii="Times New Roman" w:hAnsi="Times New Roman"/>
          <w:sz w:val="28"/>
          <w:szCs w:val="28"/>
        </w:rPr>
        <w:t xml:space="preserve">процедуры публичного предложения о продаже недвижимого имущества 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4855"/>
      </w:tblGrid>
      <w:tr w:rsidR="00940287" w:rsidRPr="009746F3" w:rsidTr="00940287">
        <w:tc>
          <w:tcPr>
            <w:tcW w:w="5210" w:type="dxa"/>
          </w:tcPr>
          <w:p w:rsidR="00940287" w:rsidRPr="009746F3" w:rsidRDefault="00940287" w:rsidP="002765C2">
            <w:pPr>
              <w:pStyle w:val="ae"/>
              <w:tabs>
                <w:tab w:val="clear" w:pos="4677"/>
                <w:tab w:val="left" w:pos="7905"/>
              </w:tabs>
              <w:rPr>
                <w:b/>
                <w:sz w:val="22"/>
              </w:rPr>
            </w:pPr>
            <w:r w:rsidRPr="009746F3">
              <w:rPr>
                <w:sz w:val="22"/>
              </w:rPr>
              <w:t>№</w:t>
            </w:r>
            <w:r w:rsidR="002765C2" w:rsidRPr="009746F3">
              <w:rPr>
                <w:sz w:val="22"/>
              </w:rPr>
              <w:t>1</w:t>
            </w:r>
          </w:p>
        </w:tc>
        <w:tc>
          <w:tcPr>
            <w:tcW w:w="4855" w:type="dxa"/>
          </w:tcPr>
          <w:p w:rsidR="00940287" w:rsidRPr="009746F3" w:rsidRDefault="00042A0F" w:rsidP="00801935">
            <w:pPr>
              <w:widowControl w:val="0"/>
              <w:ind w:left="55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08</w:t>
            </w:r>
            <w:bookmarkStart w:id="0" w:name="_GoBack"/>
            <w:bookmarkEnd w:id="0"/>
            <w:r w:rsidR="00940287" w:rsidRPr="009746F3">
              <w:rPr>
                <w:color w:val="000000"/>
                <w:sz w:val="22"/>
              </w:rPr>
              <w:t>.</w:t>
            </w:r>
            <w:r w:rsidR="00801935" w:rsidRPr="009746F3">
              <w:rPr>
                <w:color w:val="000000"/>
                <w:sz w:val="22"/>
              </w:rPr>
              <w:t>04</w:t>
            </w:r>
            <w:r w:rsidR="00940287" w:rsidRPr="009746F3">
              <w:rPr>
                <w:color w:val="000000"/>
                <w:sz w:val="22"/>
              </w:rPr>
              <w:t>.201</w:t>
            </w:r>
            <w:r w:rsidR="00801935" w:rsidRPr="009746F3">
              <w:rPr>
                <w:color w:val="000000"/>
                <w:sz w:val="22"/>
              </w:rPr>
              <w:t>3</w:t>
            </w:r>
            <w:r w:rsidR="00940287" w:rsidRPr="009746F3">
              <w:rPr>
                <w:color w:val="000000"/>
                <w:sz w:val="22"/>
              </w:rPr>
              <w:t>г.</w:t>
            </w:r>
          </w:p>
        </w:tc>
      </w:tr>
    </w:tbl>
    <w:p w:rsidR="002F4A1C" w:rsidRPr="009746F3" w:rsidRDefault="002F4A1C">
      <w:pPr>
        <w:widowControl w:val="0"/>
        <w:ind w:right="1205"/>
        <w:rPr>
          <w:sz w:val="22"/>
        </w:rPr>
      </w:pPr>
      <w:r w:rsidRPr="009746F3">
        <w:rPr>
          <w:sz w:val="22"/>
        </w:rPr>
        <w:t>г. Барнаул</w:t>
      </w:r>
    </w:p>
    <w:p w:rsidR="005043CA" w:rsidRDefault="005043CA">
      <w:pPr>
        <w:widowControl w:val="0"/>
        <w:ind w:right="1205"/>
        <w:rPr>
          <w:b/>
          <w:sz w:val="28"/>
          <w:szCs w:val="28"/>
        </w:rPr>
      </w:pPr>
    </w:p>
    <w:p w:rsidR="002F4A1C" w:rsidRPr="009746F3" w:rsidRDefault="002F4A1C" w:rsidP="00FF3597">
      <w:pPr>
        <w:widowControl w:val="0"/>
        <w:outlineLvl w:val="1"/>
        <w:rPr>
          <w:szCs w:val="28"/>
        </w:rPr>
      </w:pPr>
      <w:r w:rsidRPr="009746F3">
        <w:rPr>
          <w:b/>
          <w:sz w:val="22"/>
        </w:rPr>
        <w:t xml:space="preserve">ПРЕДМЕТ </w:t>
      </w:r>
      <w:r w:rsidR="00FF3597" w:rsidRPr="009746F3">
        <w:rPr>
          <w:b/>
          <w:sz w:val="22"/>
        </w:rPr>
        <w:t xml:space="preserve">ПРОЦЕДУРЫ ПУБЛИЧНОГО ПРЕДЛОЖЕНИЯ: </w:t>
      </w:r>
    </w:p>
    <w:p w:rsidR="002765C2" w:rsidRPr="009746F3" w:rsidRDefault="00801935" w:rsidP="002765C2">
      <w:pPr>
        <w:ind w:firstLine="567"/>
        <w:jc w:val="both"/>
        <w:rPr>
          <w:sz w:val="22"/>
        </w:rPr>
      </w:pPr>
      <w:r w:rsidRPr="009746F3">
        <w:rPr>
          <w:sz w:val="22"/>
        </w:rPr>
        <w:t>Продажа недвижимого имущества</w:t>
      </w:r>
      <w:r w:rsidR="002765C2" w:rsidRPr="009746F3">
        <w:rPr>
          <w:sz w:val="22"/>
        </w:rPr>
        <w:t xml:space="preserve"> - Подстанции ПС №6 110/6кВ «Рудничная» и Воздушной электролинии ВЛ-110 кВ «Чоя-Рудничная», принадлежащего Обществу на праве собственности. Подстанция расположена на земельном участке общей площадью 1 200 кв.м. (с кадастровым номером 04:02:020201:1), Воздушная электролиния расположена на земельных участках общей площадью 6 463 кв.м. (с кадастровыми номерами 04:02:010115:79 и 04:02:000000:55).</w:t>
      </w:r>
    </w:p>
    <w:p w:rsidR="002765C2" w:rsidRPr="009746F3" w:rsidRDefault="00D164AA" w:rsidP="00396295">
      <w:pPr>
        <w:pStyle w:val="a"/>
        <w:numPr>
          <w:ilvl w:val="0"/>
          <w:numId w:val="0"/>
        </w:numPr>
        <w:ind w:firstLine="504"/>
        <w:rPr>
          <w:sz w:val="22"/>
        </w:rPr>
      </w:pPr>
      <w:r w:rsidRPr="009746F3">
        <w:rPr>
          <w:sz w:val="22"/>
        </w:rPr>
        <w:t>Дата и м</w:t>
      </w:r>
      <w:r w:rsidR="002765C2" w:rsidRPr="009746F3">
        <w:rPr>
          <w:sz w:val="22"/>
        </w:rPr>
        <w:t xml:space="preserve">есто публикации: </w:t>
      </w:r>
      <w:r w:rsidRPr="009746F3">
        <w:rPr>
          <w:sz w:val="22"/>
        </w:rPr>
        <w:t xml:space="preserve">извещение о проведении </w:t>
      </w:r>
      <w:r w:rsidR="00801935" w:rsidRPr="009746F3">
        <w:rPr>
          <w:sz w:val="22"/>
        </w:rPr>
        <w:t>продажи недвижимого имущества посредством публичного предложения</w:t>
      </w:r>
      <w:r w:rsidRPr="009746F3">
        <w:rPr>
          <w:sz w:val="22"/>
        </w:rPr>
        <w:t xml:space="preserve"> опубликовано 2</w:t>
      </w:r>
      <w:r w:rsidR="00396295" w:rsidRPr="009746F3">
        <w:rPr>
          <w:sz w:val="22"/>
        </w:rPr>
        <w:t>6</w:t>
      </w:r>
      <w:r w:rsidRPr="009746F3">
        <w:rPr>
          <w:sz w:val="22"/>
        </w:rPr>
        <w:t xml:space="preserve"> </w:t>
      </w:r>
      <w:r w:rsidR="00396295" w:rsidRPr="009746F3">
        <w:rPr>
          <w:sz w:val="22"/>
        </w:rPr>
        <w:t>января</w:t>
      </w:r>
      <w:r w:rsidRPr="009746F3">
        <w:rPr>
          <w:sz w:val="22"/>
        </w:rPr>
        <w:t xml:space="preserve"> 201</w:t>
      </w:r>
      <w:r w:rsidR="00396295" w:rsidRPr="009746F3">
        <w:rPr>
          <w:sz w:val="22"/>
        </w:rPr>
        <w:t>3</w:t>
      </w:r>
      <w:r w:rsidRPr="009746F3">
        <w:rPr>
          <w:sz w:val="22"/>
        </w:rPr>
        <w:t xml:space="preserve"> года в газете «Алтайская правда», на официальном сайте Общества (</w:t>
      </w:r>
      <w:hyperlink r:id="rId8" w:history="1">
        <w:r w:rsidRPr="009746F3">
          <w:rPr>
            <w:rStyle w:val="af4"/>
            <w:sz w:val="22"/>
            <w:lang w:val="en-US"/>
          </w:rPr>
          <w:t>www</w:t>
        </w:r>
        <w:r w:rsidRPr="009746F3">
          <w:rPr>
            <w:rStyle w:val="af4"/>
            <w:sz w:val="22"/>
          </w:rPr>
          <w:t>.</w:t>
        </w:r>
        <w:r w:rsidRPr="009746F3">
          <w:rPr>
            <w:rStyle w:val="af4"/>
            <w:sz w:val="22"/>
            <w:lang w:val="en-US"/>
          </w:rPr>
          <w:t>altaiensb</w:t>
        </w:r>
        <w:r w:rsidRPr="009746F3">
          <w:rPr>
            <w:rStyle w:val="af4"/>
            <w:sz w:val="22"/>
          </w:rPr>
          <w:t>.</w:t>
        </w:r>
        <w:r w:rsidRPr="009746F3">
          <w:rPr>
            <w:rStyle w:val="af4"/>
            <w:sz w:val="22"/>
            <w:lang w:val="en-US"/>
          </w:rPr>
          <w:t>com</w:t>
        </w:r>
      </w:hyperlink>
      <w:r w:rsidRPr="009746F3">
        <w:rPr>
          <w:sz w:val="22"/>
        </w:rPr>
        <w:t>), и копия на ЭТП (</w:t>
      </w:r>
      <w:r w:rsidRPr="009746F3">
        <w:rPr>
          <w:sz w:val="22"/>
          <w:lang w:val="en-US"/>
        </w:rPr>
        <w:t>www</w:t>
      </w:r>
      <w:r w:rsidRPr="009746F3">
        <w:rPr>
          <w:sz w:val="22"/>
        </w:rPr>
        <w:t>.</w:t>
      </w:r>
      <w:r w:rsidRPr="009746F3">
        <w:rPr>
          <w:sz w:val="22"/>
          <w:lang w:val="en-US"/>
        </w:rPr>
        <w:t>b</w:t>
      </w:r>
      <w:r w:rsidRPr="009746F3">
        <w:rPr>
          <w:sz w:val="22"/>
        </w:rPr>
        <w:t>2</w:t>
      </w:r>
      <w:r w:rsidRPr="009746F3">
        <w:rPr>
          <w:sz w:val="22"/>
          <w:lang w:val="en-US"/>
        </w:rPr>
        <w:t>b</w:t>
      </w:r>
      <w:r w:rsidRPr="009746F3">
        <w:rPr>
          <w:sz w:val="22"/>
        </w:rPr>
        <w:t>-</w:t>
      </w:r>
      <w:r w:rsidRPr="009746F3">
        <w:rPr>
          <w:sz w:val="22"/>
          <w:lang w:val="en-US"/>
        </w:rPr>
        <w:t>energo</w:t>
      </w:r>
      <w:r w:rsidRPr="009746F3">
        <w:rPr>
          <w:sz w:val="22"/>
        </w:rPr>
        <w:t>.</w:t>
      </w:r>
      <w:r w:rsidRPr="009746F3">
        <w:rPr>
          <w:sz w:val="22"/>
          <w:lang w:val="en-US"/>
        </w:rPr>
        <w:t>ru</w:t>
      </w:r>
      <w:r w:rsidRPr="009746F3">
        <w:rPr>
          <w:sz w:val="22"/>
        </w:rPr>
        <w:t>).</w:t>
      </w:r>
    </w:p>
    <w:p w:rsidR="00D164AA" w:rsidRPr="009746F3" w:rsidRDefault="00D164AA" w:rsidP="00396295">
      <w:pPr>
        <w:pStyle w:val="20"/>
        <w:ind w:firstLine="504"/>
        <w:rPr>
          <w:sz w:val="22"/>
        </w:rPr>
      </w:pPr>
      <w:r w:rsidRPr="009746F3">
        <w:rPr>
          <w:sz w:val="22"/>
        </w:rPr>
        <w:t>Начальная цена продажи: 35 000 000 (Тридцать пять миллионов) рублей 00 копеек с учетом НДС 18%.</w:t>
      </w:r>
      <w:r w:rsidR="00396295" w:rsidRPr="009746F3">
        <w:rPr>
          <w:sz w:val="22"/>
        </w:rPr>
        <w:t xml:space="preserve"> </w:t>
      </w:r>
    </w:p>
    <w:p w:rsidR="00396295" w:rsidRPr="009746F3" w:rsidRDefault="00396295" w:rsidP="00396295">
      <w:pPr>
        <w:ind w:firstLine="504"/>
        <w:jc w:val="both"/>
        <w:rPr>
          <w:color w:val="000000"/>
          <w:sz w:val="22"/>
        </w:rPr>
      </w:pPr>
      <w:r w:rsidRPr="009746F3">
        <w:rPr>
          <w:color w:val="000000"/>
          <w:sz w:val="22"/>
        </w:rPr>
        <w:t>Величина понижения цены: 1 050 000 (один миллион пятьдесят тысяч) рублей 00 копеек, с учетом НДС.</w:t>
      </w:r>
    </w:p>
    <w:p w:rsidR="00396295" w:rsidRPr="009746F3" w:rsidRDefault="00396295" w:rsidP="00396295">
      <w:pPr>
        <w:ind w:firstLine="504"/>
        <w:jc w:val="both"/>
        <w:rPr>
          <w:color w:val="000000"/>
          <w:sz w:val="22"/>
        </w:rPr>
      </w:pPr>
      <w:r w:rsidRPr="009746F3">
        <w:rPr>
          <w:color w:val="000000"/>
          <w:sz w:val="22"/>
        </w:rPr>
        <w:t>Период формирования цены – 3 рабочих дня.</w:t>
      </w:r>
    </w:p>
    <w:p w:rsidR="00396295" w:rsidRPr="009746F3" w:rsidRDefault="00396295" w:rsidP="00396295">
      <w:pPr>
        <w:ind w:firstLine="504"/>
        <w:jc w:val="both"/>
        <w:rPr>
          <w:color w:val="000000"/>
          <w:sz w:val="22"/>
        </w:rPr>
      </w:pPr>
      <w:r w:rsidRPr="009746F3">
        <w:rPr>
          <w:color w:val="000000"/>
          <w:sz w:val="22"/>
        </w:rPr>
        <w:t>Минимальная цена предложения: 21 350 000 (двадцать один миллион триста пятьдесят тысяч) рублей 00 копеек, с учетом НДС.</w:t>
      </w:r>
    </w:p>
    <w:p w:rsidR="00396295" w:rsidRPr="008D2B46" w:rsidRDefault="00396295" w:rsidP="00396295">
      <w:pPr>
        <w:ind w:firstLine="504"/>
        <w:jc w:val="both"/>
        <w:rPr>
          <w:color w:val="000000"/>
        </w:rPr>
      </w:pP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2409"/>
      </w:tblGrid>
      <w:tr w:rsidR="00396295" w:rsidRPr="00967772" w:rsidTr="00396295">
        <w:trPr>
          <w:jc w:val="center"/>
        </w:trPr>
        <w:tc>
          <w:tcPr>
            <w:tcW w:w="3369" w:type="dxa"/>
          </w:tcPr>
          <w:p w:rsidR="00396295" w:rsidRPr="00967772" w:rsidRDefault="00396295" w:rsidP="00EE19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понижения цены (3 рабочих дня)</w:t>
            </w:r>
          </w:p>
        </w:tc>
        <w:tc>
          <w:tcPr>
            <w:tcW w:w="2409" w:type="dxa"/>
          </w:tcPr>
          <w:p w:rsidR="00396295" w:rsidRPr="00967772" w:rsidRDefault="00396295" w:rsidP="00EE19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предложения, руб. с НДС</w:t>
            </w:r>
          </w:p>
        </w:tc>
      </w:tr>
      <w:tr w:rsidR="00396295" w:rsidRPr="00967772" w:rsidTr="00396295">
        <w:trPr>
          <w:jc w:val="center"/>
        </w:trPr>
        <w:tc>
          <w:tcPr>
            <w:tcW w:w="3369" w:type="dxa"/>
          </w:tcPr>
          <w:p w:rsidR="00396295" w:rsidRPr="00967772" w:rsidRDefault="00396295" w:rsidP="00EE19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06.02.2013г. - 08.02.2013г.</w:t>
            </w:r>
          </w:p>
        </w:tc>
        <w:tc>
          <w:tcPr>
            <w:tcW w:w="2409" w:type="dxa"/>
          </w:tcPr>
          <w:p w:rsidR="00396295" w:rsidRPr="00967772" w:rsidRDefault="00396295" w:rsidP="00EE19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35 000 000,00</w:t>
            </w:r>
          </w:p>
        </w:tc>
      </w:tr>
      <w:tr w:rsidR="00396295" w:rsidRPr="00967772" w:rsidTr="00396295">
        <w:trPr>
          <w:jc w:val="center"/>
        </w:trPr>
        <w:tc>
          <w:tcPr>
            <w:tcW w:w="3369" w:type="dxa"/>
          </w:tcPr>
          <w:p w:rsidR="00396295" w:rsidRPr="00967772" w:rsidRDefault="00396295" w:rsidP="00EE19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11.02.2013г. - 13.02.2013г.</w:t>
            </w:r>
          </w:p>
        </w:tc>
        <w:tc>
          <w:tcPr>
            <w:tcW w:w="2409" w:type="dxa"/>
          </w:tcPr>
          <w:p w:rsidR="00396295" w:rsidRPr="00967772" w:rsidRDefault="00396295" w:rsidP="00EE19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33 950 000,00</w:t>
            </w:r>
          </w:p>
        </w:tc>
      </w:tr>
      <w:tr w:rsidR="00396295" w:rsidRPr="00967772" w:rsidTr="00396295">
        <w:trPr>
          <w:jc w:val="center"/>
        </w:trPr>
        <w:tc>
          <w:tcPr>
            <w:tcW w:w="3369" w:type="dxa"/>
          </w:tcPr>
          <w:p w:rsidR="00396295" w:rsidRPr="00967772" w:rsidRDefault="00396295" w:rsidP="00EE19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14.02.2013г. - 18.02.2013г.</w:t>
            </w:r>
          </w:p>
        </w:tc>
        <w:tc>
          <w:tcPr>
            <w:tcW w:w="2409" w:type="dxa"/>
          </w:tcPr>
          <w:p w:rsidR="00396295" w:rsidRPr="00967772" w:rsidRDefault="00396295" w:rsidP="00EE19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32 900 000,00</w:t>
            </w:r>
          </w:p>
        </w:tc>
      </w:tr>
      <w:tr w:rsidR="00396295" w:rsidRPr="00967772" w:rsidTr="00396295">
        <w:trPr>
          <w:jc w:val="center"/>
        </w:trPr>
        <w:tc>
          <w:tcPr>
            <w:tcW w:w="3369" w:type="dxa"/>
          </w:tcPr>
          <w:p w:rsidR="00396295" w:rsidRPr="00967772" w:rsidRDefault="00396295" w:rsidP="00EE19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19.02.2013г. - 21.02.2013г.</w:t>
            </w:r>
          </w:p>
        </w:tc>
        <w:tc>
          <w:tcPr>
            <w:tcW w:w="2409" w:type="dxa"/>
          </w:tcPr>
          <w:p w:rsidR="00396295" w:rsidRPr="00967772" w:rsidRDefault="00396295" w:rsidP="00EE19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31 850 000,00</w:t>
            </w:r>
          </w:p>
        </w:tc>
      </w:tr>
      <w:tr w:rsidR="00396295" w:rsidRPr="00967772" w:rsidTr="00396295">
        <w:trPr>
          <w:jc w:val="center"/>
        </w:trPr>
        <w:tc>
          <w:tcPr>
            <w:tcW w:w="3369" w:type="dxa"/>
          </w:tcPr>
          <w:p w:rsidR="00396295" w:rsidRPr="00967772" w:rsidRDefault="00396295" w:rsidP="00EE19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22.02.2013г. - 26.02.2013г.</w:t>
            </w:r>
          </w:p>
        </w:tc>
        <w:tc>
          <w:tcPr>
            <w:tcW w:w="2409" w:type="dxa"/>
          </w:tcPr>
          <w:p w:rsidR="00396295" w:rsidRPr="00967772" w:rsidRDefault="00396295" w:rsidP="00EE19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30 800 000,00</w:t>
            </w:r>
          </w:p>
        </w:tc>
      </w:tr>
      <w:tr w:rsidR="00396295" w:rsidRPr="00967772" w:rsidTr="00396295">
        <w:trPr>
          <w:jc w:val="center"/>
        </w:trPr>
        <w:tc>
          <w:tcPr>
            <w:tcW w:w="3369" w:type="dxa"/>
          </w:tcPr>
          <w:p w:rsidR="00396295" w:rsidRPr="00967772" w:rsidRDefault="00396295" w:rsidP="00EE19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27.02.2013г. - 01.03.2013г.</w:t>
            </w:r>
          </w:p>
        </w:tc>
        <w:tc>
          <w:tcPr>
            <w:tcW w:w="2409" w:type="dxa"/>
          </w:tcPr>
          <w:p w:rsidR="00396295" w:rsidRPr="00967772" w:rsidRDefault="00396295" w:rsidP="00EE19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29 750 000,00</w:t>
            </w:r>
          </w:p>
        </w:tc>
      </w:tr>
      <w:tr w:rsidR="00396295" w:rsidRPr="00967772" w:rsidTr="00396295">
        <w:trPr>
          <w:jc w:val="center"/>
        </w:trPr>
        <w:tc>
          <w:tcPr>
            <w:tcW w:w="3369" w:type="dxa"/>
          </w:tcPr>
          <w:p w:rsidR="00396295" w:rsidRPr="00967772" w:rsidRDefault="00396295" w:rsidP="00EE19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04.03.2013г. - 06.03.2013г.</w:t>
            </w:r>
          </w:p>
        </w:tc>
        <w:tc>
          <w:tcPr>
            <w:tcW w:w="2409" w:type="dxa"/>
          </w:tcPr>
          <w:p w:rsidR="00396295" w:rsidRPr="00967772" w:rsidRDefault="00396295" w:rsidP="00EE19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28 700 000,00</w:t>
            </w:r>
          </w:p>
        </w:tc>
      </w:tr>
      <w:tr w:rsidR="00396295" w:rsidRPr="00967772" w:rsidTr="00396295">
        <w:trPr>
          <w:jc w:val="center"/>
        </w:trPr>
        <w:tc>
          <w:tcPr>
            <w:tcW w:w="3369" w:type="dxa"/>
          </w:tcPr>
          <w:p w:rsidR="00396295" w:rsidRPr="00967772" w:rsidRDefault="00396295" w:rsidP="00EE19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07.03.2013г. - 12.03.2013г.</w:t>
            </w:r>
          </w:p>
        </w:tc>
        <w:tc>
          <w:tcPr>
            <w:tcW w:w="2409" w:type="dxa"/>
          </w:tcPr>
          <w:p w:rsidR="00396295" w:rsidRPr="00967772" w:rsidRDefault="00396295" w:rsidP="00EE19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27 650 000,00</w:t>
            </w:r>
          </w:p>
        </w:tc>
      </w:tr>
      <w:tr w:rsidR="00396295" w:rsidRPr="00967772" w:rsidTr="00396295">
        <w:trPr>
          <w:jc w:val="center"/>
        </w:trPr>
        <w:tc>
          <w:tcPr>
            <w:tcW w:w="3369" w:type="dxa"/>
          </w:tcPr>
          <w:p w:rsidR="00396295" w:rsidRPr="00967772" w:rsidRDefault="00396295" w:rsidP="00EE19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13.03.2013г. - 15.03.2013г.</w:t>
            </w:r>
          </w:p>
        </w:tc>
        <w:tc>
          <w:tcPr>
            <w:tcW w:w="2409" w:type="dxa"/>
          </w:tcPr>
          <w:p w:rsidR="00396295" w:rsidRPr="00967772" w:rsidRDefault="00396295" w:rsidP="00EE19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26 600 000,00</w:t>
            </w:r>
          </w:p>
        </w:tc>
      </w:tr>
      <w:tr w:rsidR="00396295" w:rsidRPr="00967772" w:rsidTr="00396295">
        <w:trPr>
          <w:jc w:val="center"/>
        </w:trPr>
        <w:tc>
          <w:tcPr>
            <w:tcW w:w="3369" w:type="dxa"/>
          </w:tcPr>
          <w:p w:rsidR="00396295" w:rsidRPr="00967772" w:rsidRDefault="00396295" w:rsidP="00EE19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18.03.2013г. - 20.03.2013г.</w:t>
            </w:r>
          </w:p>
        </w:tc>
        <w:tc>
          <w:tcPr>
            <w:tcW w:w="2409" w:type="dxa"/>
          </w:tcPr>
          <w:p w:rsidR="00396295" w:rsidRPr="00967772" w:rsidRDefault="00396295" w:rsidP="00EE19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25 550 000,00</w:t>
            </w:r>
          </w:p>
        </w:tc>
      </w:tr>
      <w:tr w:rsidR="00396295" w:rsidRPr="00967772" w:rsidTr="00396295">
        <w:trPr>
          <w:jc w:val="center"/>
        </w:trPr>
        <w:tc>
          <w:tcPr>
            <w:tcW w:w="3369" w:type="dxa"/>
          </w:tcPr>
          <w:p w:rsidR="00396295" w:rsidRPr="00967772" w:rsidRDefault="00396295" w:rsidP="00EE19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21.03.2013г. - 25.03.2013г.</w:t>
            </w:r>
          </w:p>
        </w:tc>
        <w:tc>
          <w:tcPr>
            <w:tcW w:w="2409" w:type="dxa"/>
          </w:tcPr>
          <w:p w:rsidR="00396295" w:rsidRPr="00967772" w:rsidRDefault="00396295" w:rsidP="00EE19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24 500 000,00</w:t>
            </w:r>
          </w:p>
        </w:tc>
      </w:tr>
      <w:tr w:rsidR="00396295" w:rsidRPr="00967772" w:rsidTr="00396295">
        <w:trPr>
          <w:jc w:val="center"/>
        </w:trPr>
        <w:tc>
          <w:tcPr>
            <w:tcW w:w="3369" w:type="dxa"/>
          </w:tcPr>
          <w:p w:rsidR="00396295" w:rsidRPr="00967772" w:rsidRDefault="00396295" w:rsidP="00EE19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26.03.2013г. - 28.03.2013г.</w:t>
            </w:r>
          </w:p>
        </w:tc>
        <w:tc>
          <w:tcPr>
            <w:tcW w:w="2409" w:type="dxa"/>
          </w:tcPr>
          <w:p w:rsidR="00396295" w:rsidRPr="00967772" w:rsidRDefault="00396295" w:rsidP="00EE19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23 450 000,00</w:t>
            </w:r>
          </w:p>
        </w:tc>
      </w:tr>
      <w:tr w:rsidR="00396295" w:rsidRPr="00967772" w:rsidTr="00396295">
        <w:trPr>
          <w:jc w:val="center"/>
        </w:trPr>
        <w:tc>
          <w:tcPr>
            <w:tcW w:w="3369" w:type="dxa"/>
          </w:tcPr>
          <w:p w:rsidR="00396295" w:rsidRPr="00967772" w:rsidRDefault="00396295" w:rsidP="00EE19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29.03.2013г. - 02.04.2013г.</w:t>
            </w:r>
          </w:p>
        </w:tc>
        <w:tc>
          <w:tcPr>
            <w:tcW w:w="2409" w:type="dxa"/>
          </w:tcPr>
          <w:p w:rsidR="00396295" w:rsidRPr="00967772" w:rsidRDefault="00396295" w:rsidP="00EE19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22 400 000,00</w:t>
            </w:r>
          </w:p>
        </w:tc>
      </w:tr>
      <w:tr w:rsidR="00396295" w:rsidRPr="00967772" w:rsidTr="00396295">
        <w:trPr>
          <w:jc w:val="center"/>
        </w:trPr>
        <w:tc>
          <w:tcPr>
            <w:tcW w:w="3369" w:type="dxa"/>
          </w:tcPr>
          <w:p w:rsidR="00396295" w:rsidRPr="00967772" w:rsidRDefault="00396295" w:rsidP="00EE19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03.04.2013г. - 05.04.2013г.</w:t>
            </w:r>
          </w:p>
        </w:tc>
        <w:tc>
          <w:tcPr>
            <w:tcW w:w="2409" w:type="dxa"/>
          </w:tcPr>
          <w:p w:rsidR="00396295" w:rsidRPr="00967772" w:rsidRDefault="00396295" w:rsidP="00EE19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21 350 000,00</w:t>
            </w:r>
          </w:p>
        </w:tc>
      </w:tr>
    </w:tbl>
    <w:p w:rsidR="00D164AA" w:rsidRPr="00967772" w:rsidRDefault="00396295" w:rsidP="00396295">
      <w:pPr>
        <w:pStyle w:val="20"/>
      </w:pPr>
      <w:r w:rsidRPr="00967772">
        <w:t xml:space="preserve"> </w:t>
      </w:r>
    </w:p>
    <w:p w:rsidR="002F4A1C" w:rsidRPr="009746F3" w:rsidRDefault="002F4A1C">
      <w:pPr>
        <w:keepNext/>
        <w:ind w:firstLine="540"/>
        <w:jc w:val="both"/>
        <w:outlineLvl w:val="1"/>
        <w:rPr>
          <w:b/>
          <w:caps/>
          <w:sz w:val="22"/>
        </w:rPr>
      </w:pPr>
      <w:r w:rsidRPr="009746F3">
        <w:rPr>
          <w:b/>
          <w:caps/>
          <w:sz w:val="22"/>
        </w:rPr>
        <w:t>ВОПРОСЫ ЗАСЕДАНИЯ КОМИССИИ:</w:t>
      </w:r>
    </w:p>
    <w:p w:rsidR="002F4A1C" w:rsidRPr="009746F3" w:rsidRDefault="00530E3F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  <w:sz w:val="22"/>
        </w:rPr>
      </w:pPr>
      <w:r w:rsidRPr="009746F3">
        <w:rPr>
          <w:b/>
          <w:i/>
          <w:sz w:val="22"/>
        </w:rPr>
        <w:t xml:space="preserve">О признании </w:t>
      </w:r>
      <w:r w:rsidR="004F5AC3" w:rsidRPr="009746F3">
        <w:rPr>
          <w:b/>
          <w:i/>
          <w:sz w:val="22"/>
        </w:rPr>
        <w:t>процедуры публичного предложения о продаже недвижимого имущества несостоявшейся</w:t>
      </w:r>
    </w:p>
    <w:p w:rsidR="0083653F" w:rsidRPr="009746F3" w:rsidRDefault="00530E3F">
      <w:pPr>
        <w:ind w:firstLine="540"/>
        <w:jc w:val="both"/>
        <w:rPr>
          <w:sz w:val="22"/>
        </w:rPr>
      </w:pPr>
      <w:r w:rsidRPr="009746F3">
        <w:rPr>
          <w:sz w:val="22"/>
        </w:rPr>
        <w:t xml:space="preserve">В связи с отсутствием заявок на участие в </w:t>
      </w:r>
      <w:r w:rsidR="004F5AC3" w:rsidRPr="009746F3">
        <w:rPr>
          <w:sz w:val="22"/>
        </w:rPr>
        <w:t>процедуре публичного предложения о продаже недвижимого имущества</w:t>
      </w:r>
      <w:r w:rsidRPr="009746F3">
        <w:rPr>
          <w:sz w:val="22"/>
        </w:rPr>
        <w:t xml:space="preserve"> - Подстанции ПС №6 110/6кВ «Рудничная» и Воздушной электролинии ВЛ-110 кВ «Чоя-Рудничная», принадлежащего Обществу на праве собственности. Подстанция расположена на земельном участке общей площадью 1 200 кв.м. (с кадастровым номером 04:02:020201:1), Воздушная электролиния расположена на земельных участках общей площадью 6 463 кв.м. (с кадастровыми номерами 04:02:010115:79 и 04:02:000000:55).</w:t>
      </w:r>
      <w:r w:rsidR="002F4A1C" w:rsidRPr="009746F3">
        <w:rPr>
          <w:sz w:val="22"/>
        </w:rPr>
        <w:t xml:space="preserve"> </w:t>
      </w:r>
    </w:p>
    <w:p w:rsidR="002F4A1C" w:rsidRPr="009746F3" w:rsidRDefault="004F5AC3">
      <w:pPr>
        <w:ind w:firstLine="540"/>
        <w:jc w:val="both"/>
        <w:rPr>
          <w:sz w:val="22"/>
        </w:rPr>
      </w:pPr>
      <w:r w:rsidRPr="009746F3">
        <w:rPr>
          <w:sz w:val="22"/>
        </w:rPr>
        <w:t>К</w:t>
      </w:r>
      <w:r w:rsidR="002F4A1C" w:rsidRPr="009746F3">
        <w:rPr>
          <w:sz w:val="22"/>
        </w:rPr>
        <w:t>омиссии</w:t>
      </w:r>
      <w:r w:rsidRPr="009746F3">
        <w:rPr>
          <w:sz w:val="22"/>
        </w:rPr>
        <w:t xml:space="preserve"> </w:t>
      </w:r>
      <w:r w:rsidR="002F4A1C" w:rsidRPr="009746F3">
        <w:rPr>
          <w:sz w:val="22"/>
        </w:rPr>
        <w:t xml:space="preserve">предлагается </w:t>
      </w:r>
      <w:r w:rsidR="00530E3F" w:rsidRPr="009746F3">
        <w:rPr>
          <w:sz w:val="22"/>
        </w:rPr>
        <w:t xml:space="preserve">признать </w:t>
      </w:r>
      <w:r w:rsidRPr="009746F3">
        <w:rPr>
          <w:sz w:val="22"/>
        </w:rPr>
        <w:t>процедуру публичного предложения о продаже недвижимого имущества несостоявшейся</w:t>
      </w:r>
      <w:r w:rsidR="002F4A1C" w:rsidRPr="009746F3">
        <w:rPr>
          <w:sz w:val="22"/>
        </w:rPr>
        <w:t>.</w:t>
      </w:r>
    </w:p>
    <w:p w:rsidR="00D87CB8" w:rsidRPr="009746F3" w:rsidRDefault="00D87CB8" w:rsidP="003B7C30">
      <w:pPr>
        <w:pStyle w:val="ac"/>
        <w:spacing w:line="240" w:lineRule="auto"/>
        <w:ind w:firstLine="539"/>
        <w:jc w:val="both"/>
        <w:rPr>
          <w:b/>
          <w:caps/>
          <w:sz w:val="24"/>
        </w:rPr>
      </w:pPr>
    </w:p>
    <w:p w:rsidR="002F4A1C" w:rsidRPr="009746F3" w:rsidRDefault="002F4A1C">
      <w:pPr>
        <w:widowControl w:val="0"/>
        <w:ind w:firstLine="540"/>
        <w:jc w:val="both"/>
        <w:outlineLvl w:val="1"/>
        <w:rPr>
          <w:b/>
          <w:caps/>
          <w:sz w:val="22"/>
        </w:rPr>
      </w:pPr>
      <w:r w:rsidRPr="009746F3">
        <w:rPr>
          <w:b/>
          <w:caps/>
          <w:sz w:val="22"/>
        </w:rPr>
        <w:t>РЕШИЛИ:</w:t>
      </w:r>
    </w:p>
    <w:p w:rsidR="002F4A1C" w:rsidRPr="009746F3" w:rsidRDefault="00EB49D8" w:rsidP="0037478F">
      <w:pPr>
        <w:widowControl w:val="0"/>
        <w:numPr>
          <w:ilvl w:val="0"/>
          <w:numId w:val="13"/>
        </w:numPr>
        <w:tabs>
          <w:tab w:val="clear" w:pos="900"/>
          <w:tab w:val="num" w:pos="0"/>
        </w:tabs>
        <w:ind w:left="540"/>
        <w:jc w:val="both"/>
        <w:rPr>
          <w:sz w:val="22"/>
        </w:rPr>
      </w:pPr>
      <w:r w:rsidRPr="009746F3">
        <w:rPr>
          <w:sz w:val="22"/>
        </w:rPr>
        <w:t xml:space="preserve">Признать </w:t>
      </w:r>
      <w:r w:rsidR="00967772" w:rsidRPr="009746F3">
        <w:rPr>
          <w:sz w:val="22"/>
        </w:rPr>
        <w:t>процедуру публичного предложения о продаже недвижимого имущества</w:t>
      </w:r>
      <w:r w:rsidRPr="009746F3">
        <w:rPr>
          <w:sz w:val="22"/>
        </w:rPr>
        <w:t xml:space="preserve"> несостоявш</w:t>
      </w:r>
      <w:r w:rsidR="00967772" w:rsidRPr="009746F3">
        <w:rPr>
          <w:sz w:val="22"/>
        </w:rPr>
        <w:t>ей</w:t>
      </w:r>
      <w:r w:rsidRPr="009746F3">
        <w:rPr>
          <w:sz w:val="22"/>
        </w:rPr>
        <w:t>ся</w:t>
      </w:r>
      <w:r w:rsidR="002F4A1C" w:rsidRPr="009746F3">
        <w:rPr>
          <w:sz w:val="22"/>
        </w:rPr>
        <w:t>.</w:t>
      </w:r>
    </w:p>
    <w:p w:rsidR="00A4073C" w:rsidRPr="009746F3" w:rsidRDefault="00A4073C" w:rsidP="00D25E16">
      <w:pPr>
        <w:pStyle w:val="ac"/>
        <w:spacing w:line="240" w:lineRule="auto"/>
        <w:ind w:firstLine="567"/>
        <w:jc w:val="both"/>
        <w:rPr>
          <w:b/>
          <w:sz w:val="24"/>
        </w:rPr>
      </w:pPr>
    </w:p>
    <w:p w:rsidR="002F4A1C" w:rsidRPr="009746F3" w:rsidRDefault="002F4A1C">
      <w:pPr>
        <w:widowControl w:val="0"/>
        <w:ind w:firstLine="567"/>
        <w:jc w:val="both"/>
        <w:rPr>
          <w:b/>
          <w:caps/>
          <w:sz w:val="22"/>
        </w:rPr>
      </w:pPr>
      <w:r w:rsidRPr="009746F3">
        <w:rPr>
          <w:b/>
          <w:sz w:val="22"/>
        </w:rPr>
        <w:t>РЕЗУЛЬТАТЫ ГОЛОСОВАНИЯ:</w:t>
      </w:r>
    </w:p>
    <w:p w:rsidR="002F4A1C" w:rsidRPr="009746F3" w:rsidRDefault="002F4A1C">
      <w:pPr>
        <w:widowControl w:val="0"/>
        <w:ind w:firstLine="540"/>
        <w:jc w:val="both"/>
        <w:rPr>
          <w:sz w:val="22"/>
        </w:rPr>
      </w:pPr>
      <w:r w:rsidRPr="009746F3">
        <w:rPr>
          <w:sz w:val="22"/>
        </w:rPr>
        <w:t>«За»</w:t>
      </w:r>
      <w:r w:rsidRPr="009746F3">
        <w:rPr>
          <w:sz w:val="22"/>
          <w:u w:val="single"/>
        </w:rPr>
        <w:t xml:space="preserve"> </w:t>
      </w:r>
      <w:r w:rsidR="00C61ADF" w:rsidRPr="009746F3">
        <w:rPr>
          <w:sz w:val="22"/>
          <w:u w:val="single"/>
        </w:rPr>
        <w:t>7</w:t>
      </w:r>
      <w:r w:rsidR="00E3325D" w:rsidRPr="009746F3">
        <w:rPr>
          <w:sz w:val="22"/>
          <w:u w:val="single"/>
        </w:rPr>
        <w:t xml:space="preserve"> </w:t>
      </w:r>
      <w:r w:rsidRPr="009746F3">
        <w:rPr>
          <w:sz w:val="22"/>
        </w:rPr>
        <w:t>членов комиссии.</w:t>
      </w:r>
    </w:p>
    <w:p w:rsidR="0037478F" w:rsidRPr="009746F3" w:rsidRDefault="002F4A1C">
      <w:pPr>
        <w:widowControl w:val="0"/>
        <w:ind w:firstLine="540"/>
        <w:jc w:val="both"/>
        <w:rPr>
          <w:sz w:val="22"/>
        </w:rPr>
      </w:pPr>
      <w:r w:rsidRPr="009746F3">
        <w:rPr>
          <w:sz w:val="22"/>
        </w:rPr>
        <w:t>«Против»</w:t>
      </w:r>
      <w:r w:rsidRPr="009746F3">
        <w:rPr>
          <w:sz w:val="22"/>
          <w:u w:val="single"/>
        </w:rPr>
        <w:t xml:space="preserve"> 0 </w:t>
      </w:r>
      <w:r w:rsidRPr="009746F3">
        <w:rPr>
          <w:sz w:val="22"/>
        </w:rPr>
        <w:t>членов комиссии.</w:t>
      </w:r>
    </w:p>
    <w:sectPr w:rsidR="0037478F" w:rsidRPr="009746F3" w:rsidSect="009746F3">
      <w:footerReference w:type="default" r:id="rId9"/>
      <w:pgSz w:w="11906" w:h="16838"/>
      <w:pgMar w:top="567" w:right="567" w:bottom="851" w:left="113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FFE" w:rsidRDefault="00835FFE">
      <w:r>
        <w:separator/>
      </w:r>
    </w:p>
  </w:endnote>
  <w:endnote w:type="continuationSeparator" w:id="0">
    <w:p w:rsidR="00835FFE" w:rsidRDefault="0083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FFE" w:rsidRDefault="00835FFE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042A0F">
      <w:rPr>
        <w:noProof/>
      </w:rPr>
      <w:t>1</w:t>
    </w:r>
    <w:r>
      <w:fldChar w:fldCharType="end"/>
    </w:r>
  </w:p>
  <w:p w:rsidR="00835FFE" w:rsidRDefault="00835FF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FFE" w:rsidRDefault="00835FFE">
      <w:r>
        <w:separator/>
      </w:r>
    </w:p>
  </w:footnote>
  <w:footnote w:type="continuationSeparator" w:id="0">
    <w:p w:rsidR="00835FFE" w:rsidRDefault="00835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AA5DFB"/>
    <w:multiLevelType w:val="hybridMultilevel"/>
    <w:tmpl w:val="6C80F3F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0BF74109"/>
    <w:multiLevelType w:val="singleLevel"/>
    <w:tmpl w:val="77E4EF56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1B7159"/>
    <w:multiLevelType w:val="hybridMultilevel"/>
    <w:tmpl w:val="2D3EEEFC"/>
    <w:lvl w:ilvl="0" w:tplc="40A8EC06">
      <w:start w:val="1"/>
      <w:numFmt w:val="bullet"/>
      <w:lvlText w:val="-"/>
      <w:lvlJc w:val="left"/>
      <w:pPr>
        <w:tabs>
          <w:tab w:val="num" w:pos="6300"/>
        </w:tabs>
        <w:ind w:left="630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B3D55B2"/>
    <w:multiLevelType w:val="singleLevel"/>
    <w:tmpl w:val="1E52739E"/>
    <w:lvl w:ilvl="0">
      <w:start w:val="1"/>
      <w:numFmt w:val="russianLow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>
    <w:nsid w:val="4E000EE5"/>
    <w:multiLevelType w:val="singleLevel"/>
    <w:tmpl w:val="51D25660"/>
    <w:lvl w:ilvl="0">
      <w:start w:val="3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0">
    <w:nsid w:val="5B132A1F"/>
    <w:multiLevelType w:val="hybridMultilevel"/>
    <w:tmpl w:val="C336AB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0B5B74"/>
    <w:multiLevelType w:val="hybridMultilevel"/>
    <w:tmpl w:val="7D98BCEE"/>
    <w:lvl w:ilvl="0" w:tplc="25B6138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4926D8"/>
    <w:multiLevelType w:val="multilevel"/>
    <w:tmpl w:val="13109ABE"/>
    <w:lvl w:ilvl="0">
      <w:start w:val="1"/>
      <w:numFmt w:val="decimal"/>
      <w:pStyle w:val="a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a0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"/>
        </w:tabs>
        <w:ind w:left="297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"/>
        </w:tabs>
        <w:ind w:left="3681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"/>
        </w:tabs>
        <w:ind w:left="438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"/>
        </w:tabs>
        <w:ind w:left="509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"/>
        </w:tabs>
        <w:ind w:left="580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"/>
        </w:tabs>
        <w:ind w:left="6513" w:hanging="708"/>
      </w:pPr>
      <w:rPr>
        <w:rFonts w:hint="default"/>
      </w:rPr>
    </w:lvl>
  </w:abstractNum>
  <w:abstractNum w:abstractNumId="14">
    <w:nsid w:val="624368EB"/>
    <w:multiLevelType w:val="multilevel"/>
    <w:tmpl w:val="9718E81A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15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</w:num>
  <w:num w:numId="8">
    <w:abstractNumId w:val="15"/>
  </w:num>
  <w:num w:numId="9">
    <w:abstractNumId w:val="15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</w:num>
  <w:num w:numId="17">
    <w:abstractNumId w:val="12"/>
  </w:num>
  <w:num w:numId="18">
    <w:abstractNumId w:val="3"/>
  </w:num>
  <w:num w:numId="19">
    <w:abstractNumId w:val="6"/>
  </w:num>
  <w:num w:numId="20">
    <w:abstractNumId w:val="9"/>
  </w:num>
  <w:num w:numId="21">
    <w:abstractNumId w:val="5"/>
  </w:num>
  <w:num w:numId="22">
    <w:abstractNumId w:val="1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70FE"/>
    <w:rsid w:val="000202B8"/>
    <w:rsid w:val="000214F8"/>
    <w:rsid w:val="00034BDD"/>
    <w:rsid w:val="00041B73"/>
    <w:rsid w:val="00042A0F"/>
    <w:rsid w:val="00052175"/>
    <w:rsid w:val="0005435E"/>
    <w:rsid w:val="00072DCB"/>
    <w:rsid w:val="00083B0C"/>
    <w:rsid w:val="00091652"/>
    <w:rsid w:val="00096062"/>
    <w:rsid w:val="000A4459"/>
    <w:rsid w:val="000A6452"/>
    <w:rsid w:val="000B25DC"/>
    <w:rsid w:val="000C6B44"/>
    <w:rsid w:val="000C7C76"/>
    <w:rsid w:val="000E0E99"/>
    <w:rsid w:val="000F5C9C"/>
    <w:rsid w:val="000F7A2C"/>
    <w:rsid w:val="00113B16"/>
    <w:rsid w:val="00130B27"/>
    <w:rsid w:val="00132644"/>
    <w:rsid w:val="001431DE"/>
    <w:rsid w:val="00155DD9"/>
    <w:rsid w:val="00161EBB"/>
    <w:rsid w:val="0016341D"/>
    <w:rsid w:val="00172418"/>
    <w:rsid w:val="0017609F"/>
    <w:rsid w:val="001840FC"/>
    <w:rsid w:val="0019345E"/>
    <w:rsid w:val="00197932"/>
    <w:rsid w:val="001A4415"/>
    <w:rsid w:val="001A4751"/>
    <w:rsid w:val="001C7DC6"/>
    <w:rsid w:val="001D6C01"/>
    <w:rsid w:val="001E100B"/>
    <w:rsid w:val="002103AC"/>
    <w:rsid w:val="002262D1"/>
    <w:rsid w:val="002269BC"/>
    <w:rsid w:val="00232210"/>
    <w:rsid w:val="00241EA0"/>
    <w:rsid w:val="00244F3E"/>
    <w:rsid w:val="00247141"/>
    <w:rsid w:val="00261CE8"/>
    <w:rsid w:val="00262ED3"/>
    <w:rsid w:val="00270374"/>
    <w:rsid w:val="00271799"/>
    <w:rsid w:val="002765C2"/>
    <w:rsid w:val="00280F75"/>
    <w:rsid w:val="002C2A6A"/>
    <w:rsid w:val="002C6EE7"/>
    <w:rsid w:val="002D6C9C"/>
    <w:rsid w:val="002F46D9"/>
    <w:rsid w:val="002F4A1C"/>
    <w:rsid w:val="003138F1"/>
    <w:rsid w:val="00314892"/>
    <w:rsid w:val="00315D9E"/>
    <w:rsid w:val="00322744"/>
    <w:rsid w:val="00332DA7"/>
    <w:rsid w:val="00354839"/>
    <w:rsid w:val="00357086"/>
    <w:rsid w:val="0037478F"/>
    <w:rsid w:val="00380CB5"/>
    <w:rsid w:val="00396295"/>
    <w:rsid w:val="003A24BF"/>
    <w:rsid w:val="003B1ACD"/>
    <w:rsid w:val="003B6776"/>
    <w:rsid w:val="003B7C30"/>
    <w:rsid w:val="003D08BF"/>
    <w:rsid w:val="003D6D4F"/>
    <w:rsid w:val="004000A1"/>
    <w:rsid w:val="00400B46"/>
    <w:rsid w:val="00400BCD"/>
    <w:rsid w:val="004022A6"/>
    <w:rsid w:val="00412046"/>
    <w:rsid w:val="00417B40"/>
    <w:rsid w:val="00422D53"/>
    <w:rsid w:val="00426EDA"/>
    <w:rsid w:val="004407B9"/>
    <w:rsid w:val="00485E2C"/>
    <w:rsid w:val="004A2D81"/>
    <w:rsid w:val="004A5F82"/>
    <w:rsid w:val="004C245E"/>
    <w:rsid w:val="004C31A1"/>
    <w:rsid w:val="004C7D71"/>
    <w:rsid w:val="004F5AC3"/>
    <w:rsid w:val="00500509"/>
    <w:rsid w:val="005043CA"/>
    <w:rsid w:val="00530E3F"/>
    <w:rsid w:val="00536C49"/>
    <w:rsid w:val="005531A8"/>
    <w:rsid w:val="00554F7E"/>
    <w:rsid w:val="00573A48"/>
    <w:rsid w:val="0058618B"/>
    <w:rsid w:val="005A27D9"/>
    <w:rsid w:val="005C0C1C"/>
    <w:rsid w:val="005D6ADD"/>
    <w:rsid w:val="005F1D41"/>
    <w:rsid w:val="005F3DDA"/>
    <w:rsid w:val="005F684F"/>
    <w:rsid w:val="00613D3A"/>
    <w:rsid w:val="006206F9"/>
    <w:rsid w:val="00621310"/>
    <w:rsid w:val="00622799"/>
    <w:rsid w:val="00632DF8"/>
    <w:rsid w:val="00637251"/>
    <w:rsid w:val="00637B51"/>
    <w:rsid w:val="0064052D"/>
    <w:rsid w:val="00642CB9"/>
    <w:rsid w:val="006447D9"/>
    <w:rsid w:val="00652289"/>
    <w:rsid w:val="00660841"/>
    <w:rsid w:val="006828B8"/>
    <w:rsid w:val="006908DA"/>
    <w:rsid w:val="006A3AB1"/>
    <w:rsid w:val="006B0A58"/>
    <w:rsid w:val="006E2AB8"/>
    <w:rsid w:val="006E6175"/>
    <w:rsid w:val="006F25BE"/>
    <w:rsid w:val="007011CB"/>
    <w:rsid w:val="00704723"/>
    <w:rsid w:val="007072C5"/>
    <w:rsid w:val="00723E8C"/>
    <w:rsid w:val="00726385"/>
    <w:rsid w:val="00730145"/>
    <w:rsid w:val="00735A15"/>
    <w:rsid w:val="00757BA5"/>
    <w:rsid w:val="00761BEF"/>
    <w:rsid w:val="0076771D"/>
    <w:rsid w:val="007810DB"/>
    <w:rsid w:val="00792225"/>
    <w:rsid w:val="007A06FB"/>
    <w:rsid w:val="007A24F6"/>
    <w:rsid w:val="00801935"/>
    <w:rsid w:val="0081194A"/>
    <w:rsid w:val="00815A5A"/>
    <w:rsid w:val="00835FFE"/>
    <w:rsid w:val="0083653F"/>
    <w:rsid w:val="00837517"/>
    <w:rsid w:val="00845633"/>
    <w:rsid w:val="00851C5C"/>
    <w:rsid w:val="0086642D"/>
    <w:rsid w:val="00873653"/>
    <w:rsid w:val="008868B7"/>
    <w:rsid w:val="00893FDB"/>
    <w:rsid w:val="008B3E51"/>
    <w:rsid w:val="008B6486"/>
    <w:rsid w:val="008C42E4"/>
    <w:rsid w:val="008D1D05"/>
    <w:rsid w:val="008D1F20"/>
    <w:rsid w:val="008D5D60"/>
    <w:rsid w:val="008F3E70"/>
    <w:rsid w:val="00904D34"/>
    <w:rsid w:val="009061EF"/>
    <w:rsid w:val="0090754B"/>
    <w:rsid w:val="009251D3"/>
    <w:rsid w:val="0093634F"/>
    <w:rsid w:val="00940287"/>
    <w:rsid w:val="00941B0C"/>
    <w:rsid w:val="00950229"/>
    <w:rsid w:val="00955F88"/>
    <w:rsid w:val="0096555E"/>
    <w:rsid w:val="00967772"/>
    <w:rsid w:val="00971717"/>
    <w:rsid w:val="009746F3"/>
    <w:rsid w:val="00983423"/>
    <w:rsid w:val="009941A8"/>
    <w:rsid w:val="00997C30"/>
    <w:rsid w:val="009A3EB8"/>
    <w:rsid w:val="009C1C65"/>
    <w:rsid w:val="009C6283"/>
    <w:rsid w:val="009D7C0D"/>
    <w:rsid w:val="009F2C5B"/>
    <w:rsid w:val="009F5374"/>
    <w:rsid w:val="009F5FAB"/>
    <w:rsid w:val="00A1364F"/>
    <w:rsid w:val="00A15397"/>
    <w:rsid w:val="00A1732A"/>
    <w:rsid w:val="00A23DF7"/>
    <w:rsid w:val="00A31478"/>
    <w:rsid w:val="00A31DA7"/>
    <w:rsid w:val="00A36759"/>
    <w:rsid w:val="00A4073C"/>
    <w:rsid w:val="00A550AB"/>
    <w:rsid w:val="00A74F6D"/>
    <w:rsid w:val="00A94FC7"/>
    <w:rsid w:val="00A9734D"/>
    <w:rsid w:val="00AC2A40"/>
    <w:rsid w:val="00AD150D"/>
    <w:rsid w:val="00AD25BF"/>
    <w:rsid w:val="00B034D6"/>
    <w:rsid w:val="00B40A4C"/>
    <w:rsid w:val="00B5394C"/>
    <w:rsid w:val="00B54263"/>
    <w:rsid w:val="00B56B0A"/>
    <w:rsid w:val="00B849FE"/>
    <w:rsid w:val="00B86B21"/>
    <w:rsid w:val="00BB020D"/>
    <w:rsid w:val="00BE6850"/>
    <w:rsid w:val="00C107EC"/>
    <w:rsid w:val="00C14711"/>
    <w:rsid w:val="00C17DA3"/>
    <w:rsid w:val="00C2092C"/>
    <w:rsid w:val="00C22A71"/>
    <w:rsid w:val="00C34293"/>
    <w:rsid w:val="00C376C4"/>
    <w:rsid w:val="00C4133C"/>
    <w:rsid w:val="00C42901"/>
    <w:rsid w:val="00C45AB1"/>
    <w:rsid w:val="00C53B75"/>
    <w:rsid w:val="00C57995"/>
    <w:rsid w:val="00C605FD"/>
    <w:rsid w:val="00C61ADF"/>
    <w:rsid w:val="00C63AAA"/>
    <w:rsid w:val="00C90D3A"/>
    <w:rsid w:val="00CA34DA"/>
    <w:rsid w:val="00CA64EE"/>
    <w:rsid w:val="00CC0030"/>
    <w:rsid w:val="00CC6A30"/>
    <w:rsid w:val="00CD0091"/>
    <w:rsid w:val="00CD7F32"/>
    <w:rsid w:val="00CF0EA7"/>
    <w:rsid w:val="00D164AA"/>
    <w:rsid w:val="00D1683D"/>
    <w:rsid w:val="00D25E16"/>
    <w:rsid w:val="00D363F0"/>
    <w:rsid w:val="00D47308"/>
    <w:rsid w:val="00D84BCB"/>
    <w:rsid w:val="00D8562B"/>
    <w:rsid w:val="00D87CB8"/>
    <w:rsid w:val="00D90BC5"/>
    <w:rsid w:val="00D93221"/>
    <w:rsid w:val="00DA0917"/>
    <w:rsid w:val="00DA7B37"/>
    <w:rsid w:val="00DC30B8"/>
    <w:rsid w:val="00DC5AE3"/>
    <w:rsid w:val="00DD0973"/>
    <w:rsid w:val="00DD3C99"/>
    <w:rsid w:val="00E0031C"/>
    <w:rsid w:val="00E132CB"/>
    <w:rsid w:val="00E16DB3"/>
    <w:rsid w:val="00E3325D"/>
    <w:rsid w:val="00E35E7E"/>
    <w:rsid w:val="00E4536C"/>
    <w:rsid w:val="00E45AFF"/>
    <w:rsid w:val="00E466AA"/>
    <w:rsid w:val="00E52D7C"/>
    <w:rsid w:val="00E67AF5"/>
    <w:rsid w:val="00E756C6"/>
    <w:rsid w:val="00E80A43"/>
    <w:rsid w:val="00E90291"/>
    <w:rsid w:val="00E96218"/>
    <w:rsid w:val="00EB1927"/>
    <w:rsid w:val="00EB49D8"/>
    <w:rsid w:val="00EB6D06"/>
    <w:rsid w:val="00EB747E"/>
    <w:rsid w:val="00ED0869"/>
    <w:rsid w:val="00ED245D"/>
    <w:rsid w:val="00EE5376"/>
    <w:rsid w:val="00F015D6"/>
    <w:rsid w:val="00F025C4"/>
    <w:rsid w:val="00F260D9"/>
    <w:rsid w:val="00F272A5"/>
    <w:rsid w:val="00F336FF"/>
    <w:rsid w:val="00F36404"/>
    <w:rsid w:val="00F4388C"/>
    <w:rsid w:val="00F80E1A"/>
    <w:rsid w:val="00F94729"/>
    <w:rsid w:val="00FA696B"/>
    <w:rsid w:val="00FB1247"/>
    <w:rsid w:val="00FB5B0A"/>
    <w:rsid w:val="00FB6249"/>
    <w:rsid w:val="00FD25D3"/>
    <w:rsid w:val="00FF3597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5">
    <w:name w:val="annotation subject"/>
    <w:basedOn w:val="a6"/>
    <w:next w:val="a6"/>
    <w:link w:val="a7"/>
    <w:rPr>
      <w:bCs/>
      <w:sz w:val="24"/>
    </w:rPr>
  </w:style>
  <w:style w:type="paragraph" w:styleId="a6">
    <w:name w:val="annotation text"/>
    <w:basedOn w:val="a1"/>
    <w:semiHidden/>
    <w:rPr>
      <w:b/>
      <w:sz w:val="20"/>
      <w:szCs w:val="20"/>
    </w:rPr>
  </w:style>
  <w:style w:type="paragraph" w:styleId="a8">
    <w:name w:val="List Number"/>
    <w:basedOn w:val="a1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9">
    <w:name w:val="Body Text"/>
    <w:basedOn w:val="a1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a">
    <w:name w:val="Balloon Text"/>
    <w:basedOn w:val="a1"/>
    <w:semiHidden/>
    <w:rsid w:val="00C34293"/>
    <w:rPr>
      <w:rFonts w:ascii="Tahoma" w:hAnsi="Tahoma" w:cs="Tahoma"/>
      <w:sz w:val="16"/>
      <w:szCs w:val="16"/>
    </w:rPr>
  </w:style>
  <w:style w:type="paragraph" w:styleId="2">
    <w:name w:val="List 2"/>
    <w:basedOn w:val="a1"/>
    <w:rsid w:val="000070FE"/>
    <w:pPr>
      <w:ind w:left="566" w:hanging="283"/>
    </w:pPr>
  </w:style>
  <w:style w:type="character" w:customStyle="1" w:styleId="ab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1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c">
    <w:name w:val="Title"/>
    <w:basedOn w:val="a1"/>
    <w:link w:val="ad"/>
    <w:qFormat/>
    <w:rsid w:val="002F46D9"/>
    <w:pPr>
      <w:spacing w:line="360" w:lineRule="auto"/>
      <w:jc w:val="center"/>
    </w:pPr>
    <w:rPr>
      <w:sz w:val="28"/>
    </w:rPr>
  </w:style>
  <w:style w:type="paragraph" w:customStyle="1" w:styleId="a">
    <w:name w:val="Изв абзац"/>
    <w:basedOn w:val="a8"/>
    <w:rsid w:val="0086642D"/>
    <w:pPr>
      <w:numPr>
        <w:numId w:val="15"/>
      </w:numPr>
      <w:tabs>
        <w:tab w:val="left" w:pos="720"/>
      </w:tabs>
      <w:spacing w:before="0" w:line="240" w:lineRule="auto"/>
    </w:pPr>
    <w:rPr>
      <w:sz w:val="24"/>
    </w:rPr>
  </w:style>
  <w:style w:type="paragraph" w:customStyle="1" w:styleId="a0">
    <w:name w:val="Изв подабзац"/>
    <w:basedOn w:val="a"/>
    <w:rsid w:val="0086642D"/>
    <w:pPr>
      <w:numPr>
        <w:ilvl w:val="1"/>
      </w:numPr>
    </w:pPr>
  </w:style>
  <w:style w:type="character" w:customStyle="1" w:styleId="ad">
    <w:name w:val="Название Знак"/>
    <w:link w:val="ac"/>
    <w:rsid w:val="00261CE8"/>
    <w:rPr>
      <w:sz w:val="28"/>
      <w:szCs w:val="24"/>
    </w:rPr>
  </w:style>
  <w:style w:type="paragraph" w:styleId="ae">
    <w:name w:val="header"/>
    <w:basedOn w:val="a1"/>
    <w:link w:val="af"/>
    <w:rsid w:val="00261CE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Верхний колонтитул Знак"/>
    <w:basedOn w:val="a2"/>
    <w:link w:val="ae"/>
    <w:rsid w:val="00261CE8"/>
  </w:style>
  <w:style w:type="paragraph" w:styleId="af0">
    <w:name w:val="footer"/>
    <w:basedOn w:val="a1"/>
    <w:link w:val="af1"/>
    <w:uiPriority w:val="99"/>
    <w:rsid w:val="00261CE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basedOn w:val="a2"/>
    <w:link w:val="af0"/>
    <w:uiPriority w:val="99"/>
    <w:rsid w:val="00261CE8"/>
  </w:style>
  <w:style w:type="paragraph" w:customStyle="1" w:styleId="af2">
    <w:name w:val="Таблица шапка"/>
    <w:basedOn w:val="a1"/>
    <w:rsid w:val="00261CE8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f3">
    <w:name w:val="Таблица текст"/>
    <w:basedOn w:val="a1"/>
    <w:rsid w:val="00261CE8"/>
    <w:pPr>
      <w:spacing w:before="40" w:after="40"/>
      <w:ind w:left="57" w:right="57"/>
    </w:pPr>
    <w:rPr>
      <w:snapToGrid w:val="0"/>
      <w:szCs w:val="20"/>
    </w:rPr>
  </w:style>
  <w:style w:type="paragraph" w:customStyle="1" w:styleId="ConsNonformat">
    <w:name w:val="ConsNonformat"/>
    <w:rsid w:val="009A3EB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21">
    <w:name w:val="Табличный 12Ц1"/>
    <w:basedOn w:val="a1"/>
    <w:rsid w:val="00E466AA"/>
    <w:pPr>
      <w:jc w:val="center"/>
    </w:pPr>
  </w:style>
  <w:style w:type="character" w:styleId="af4">
    <w:name w:val="Hyperlink"/>
    <w:basedOn w:val="a2"/>
    <w:rsid w:val="00D164AA"/>
    <w:rPr>
      <w:color w:val="0000FF" w:themeColor="hyperlink"/>
      <w:u w:val="single"/>
    </w:rPr>
  </w:style>
  <w:style w:type="paragraph" w:customStyle="1" w:styleId="10">
    <w:name w:val="Приказ 1"/>
    <w:basedOn w:val="a1"/>
    <w:autoRedefine/>
    <w:rsid w:val="00D164AA"/>
    <w:pPr>
      <w:numPr>
        <w:numId w:val="23"/>
      </w:numPr>
      <w:tabs>
        <w:tab w:val="left" w:pos="142"/>
        <w:tab w:val="left" w:pos="993"/>
      </w:tabs>
      <w:ind w:left="0" w:firstLine="567"/>
      <w:jc w:val="both"/>
    </w:pPr>
  </w:style>
  <w:style w:type="paragraph" w:customStyle="1" w:styleId="20">
    <w:name w:val="Приказ 2"/>
    <w:basedOn w:val="a1"/>
    <w:autoRedefine/>
    <w:rsid w:val="00D164AA"/>
    <w:pPr>
      <w:tabs>
        <w:tab w:val="left" w:pos="1701"/>
      </w:tabs>
      <w:ind w:firstLine="567"/>
      <w:jc w:val="both"/>
    </w:pPr>
  </w:style>
  <w:style w:type="paragraph" w:styleId="3">
    <w:name w:val="Body Text Indent 3"/>
    <w:basedOn w:val="a1"/>
    <w:link w:val="30"/>
    <w:rsid w:val="00D164AA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2"/>
    <w:link w:val="3"/>
    <w:rsid w:val="00D164AA"/>
    <w:rPr>
      <w:rFonts w:ascii="Calibri" w:hAnsi="Calibri"/>
      <w:sz w:val="16"/>
      <w:szCs w:val="16"/>
      <w:lang w:eastAsia="en-US"/>
    </w:rPr>
  </w:style>
  <w:style w:type="character" w:customStyle="1" w:styleId="a7">
    <w:name w:val="Тема примечания Знак"/>
    <w:link w:val="a5"/>
    <w:rsid w:val="006F25BE"/>
    <w:rPr>
      <w:b/>
      <w:bCs/>
      <w:sz w:val="24"/>
    </w:rPr>
  </w:style>
  <w:style w:type="table" w:styleId="af5">
    <w:name w:val="Table Grid"/>
    <w:basedOn w:val="a3"/>
    <w:uiPriority w:val="59"/>
    <w:rsid w:val="0039629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5">
    <w:name w:val="annotation subject"/>
    <w:basedOn w:val="a6"/>
    <w:next w:val="a6"/>
    <w:link w:val="a7"/>
    <w:rPr>
      <w:bCs/>
      <w:sz w:val="24"/>
    </w:rPr>
  </w:style>
  <w:style w:type="paragraph" w:styleId="a6">
    <w:name w:val="annotation text"/>
    <w:basedOn w:val="a1"/>
    <w:semiHidden/>
    <w:rPr>
      <w:b/>
      <w:sz w:val="20"/>
      <w:szCs w:val="20"/>
    </w:rPr>
  </w:style>
  <w:style w:type="paragraph" w:styleId="a8">
    <w:name w:val="List Number"/>
    <w:basedOn w:val="a1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9">
    <w:name w:val="Body Text"/>
    <w:basedOn w:val="a1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a">
    <w:name w:val="Balloon Text"/>
    <w:basedOn w:val="a1"/>
    <w:semiHidden/>
    <w:rsid w:val="00C34293"/>
    <w:rPr>
      <w:rFonts w:ascii="Tahoma" w:hAnsi="Tahoma" w:cs="Tahoma"/>
      <w:sz w:val="16"/>
      <w:szCs w:val="16"/>
    </w:rPr>
  </w:style>
  <w:style w:type="paragraph" w:styleId="2">
    <w:name w:val="List 2"/>
    <w:basedOn w:val="a1"/>
    <w:rsid w:val="000070FE"/>
    <w:pPr>
      <w:ind w:left="566" w:hanging="283"/>
    </w:pPr>
  </w:style>
  <w:style w:type="character" w:customStyle="1" w:styleId="ab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1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c">
    <w:name w:val="Title"/>
    <w:basedOn w:val="a1"/>
    <w:link w:val="ad"/>
    <w:qFormat/>
    <w:rsid w:val="002F46D9"/>
    <w:pPr>
      <w:spacing w:line="360" w:lineRule="auto"/>
      <w:jc w:val="center"/>
    </w:pPr>
    <w:rPr>
      <w:sz w:val="28"/>
    </w:rPr>
  </w:style>
  <w:style w:type="paragraph" w:customStyle="1" w:styleId="a">
    <w:name w:val="Изв абзац"/>
    <w:basedOn w:val="a8"/>
    <w:rsid w:val="0086642D"/>
    <w:pPr>
      <w:numPr>
        <w:numId w:val="15"/>
      </w:numPr>
      <w:tabs>
        <w:tab w:val="left" w:pos="720"/>
      </w:tabs>
      <w:spacing w:before="0" w:line="240" w:lineRule="auto"/>
    </w:pPr>
    <w:rPr>
      <w:sz w:val="24"/>
    </w:rPr>
  </w:style>
  <w:style w:type="paragraph" w:customStyle="1" w:styleId="a0">
    <w:name w:val="Изв подабзац"/>
    <w:basedOn w:val="a"/>
    <w:rsid w:val="0086642D"/>
    <w:pPr>
      <w:numPr>
        <w:ilvl w:val="1"/>
      </w:numPr>
    </w:pPr>
  </w:style>
  <w:style w:type="character" w:customStyle="1" w:styleId="ad">
    <w:name w:val="Название Знак"/>
    <w:link w:val="ac"/>
    <w:rsid w:val="00261CE8"/>
    <w:rPr>
      <w:sz w:val="28"/>
      <w:szCs w:val="24"/>
    </w:rPr>
  </w:style>
  <w:style w:type="paragraph" w:styleId="ae">
    <w:name w:val="header"/>
    <w:basedOn w:val="a1"/>
    <w:link w:val="af"/>
    <w:rsid w:val="00261CE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Верхний колонтитул Знак"/>
    <w:basedOn w:val="a2"/>
    <w:link w:val="ae"/>
    <w:rsid w:val="00261CE8"/>
  </w:style>
  <w:style w:type="paragraph" w:styleId="af0">
    <w:name w:val="footer"/>
    <w:basedOn w:val="a1"/>
    <w:link w:val="af1"/>
    <w:uiPriority w:val="99"/>
    <w:rsid w:val="00261CE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basedOn w:val="a2"/>
    <w:link w:val="af0"/>
    <w:uiPriority w:val="99"/>
    <w:rsid w:val="00261CE8"/>
  </w:style>
  <w:style w:type="paragraph" w:customStyle="1" w:styleId="af2">
    <w:name w:val="Таблица шапка"/>
    <w:basedOn w:val="a1"/>
    <w:rsid w:val="00261CE8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f3">
    <w:name w:val="Таблица текст"/>
    <w:basedOn w:val="a1"/>
    <w:rsid w:val="00261CE8"/>
    <w:pPr>
      <w:spacing w:before="40" w:after="40"/>
      <w:ind w:left="57" w:right="57"/>
    </w:pPr>
    <w:rPr>
      <w:snapToGrid w:val="0"/>
      <w:szCs w:val="20"/>
    </w:rPr>
  </w:style>
  <w:style w:type="paragraph" w:customStyle="1" w:styleId="ConsNonformat">
    <w:name w:val="ConsNonformat"/>
    <w:rsid w:val="009A3EB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21">
    <w:name w:val="Табличный 12Ц1"/>
    <w:basedOn w:val="a1"/>
    <w:rsid w:val="00E466AA"/>
    <w:pPr>
      <w:jc w:val="center"/>
    </w:pPr>
  </w:style>
  <w:style w:type="character" w:styleId="af4">
    <w:name w:val="Hyperlink"/>
    <w:basedOn w:val="a2"/>
    <w:rsid w:val="00D164AA"/>
    <w:rPr>
      <w:color w:val="0000FF" w:themeColor="hyperlink"/>
      <w:u w:val="single"/>
    </w:rPr>
  </w:style>
  <w:style w:type="paragraph" w:customStyle="1" w:styleId="10">
    <w:name w:val="Приказ 1"/>
    <w:basedOn w:val="a1"/>
    <w:autoRedefine/>
    <w:rsid w:val="00D164AA"/>
    <w:pPr>
      <w:numPr>
        <w:numId w:val="23"/>
      </w:numPr>
      <w:tabs>
        <w:tab w:val="left" w:pos="142"/>
        <w:tab w:val="left" w:pos="993"/>
      </w:tabs>
      <w:ind w:left="0" w:firstLine="567"/>
      <w:jc w:val="both"/>
    </w:pPr>
  </w:style>
  <w:style w:type="paragraph" w:customStyle="1" w:styleId="20">
    <w:name w:val="Приказ 2"/>
    <w:basedOn w:val="a1"/>
    <w:autoRedefine/>
    <w:rsid w:val="00D164AA"/>
    <w:pPr>
      <w:tabs>
        <w:tab w:val="left" w:pos="1701"/>
      </w:tabs>
      <w:ind w:firstLine="567"/>
      <w:jc w:val="both"/>
    </w:pPr>
  </w:style>
  <w:style w:type="paragraph" w:styleId="3">
    <w:name w:val="Body Text Indent 3"/>
    <w:basedOn w:val="a1"/>
    <w:link w:val="30"/>
    <w:rsid w:val="00D164AA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2"/>
    <w:link w:val="3"/>
    <w:rsid w:val="00D164AA"/>
    <w:rPr>
      <w:rFonts w:ascii="Calibri" w:hAnsi="Calibri"/>
      <w:sz w:val="16"/>
      <w:szCs w:val="16"/>
      <w:lang w:eastAsia="en-US"/>
    </w:rPr>
  </w:style>
  <w:style w:type="character" w:customStyle="1" w:styleId="a7">
    <w:name w:val="Тема примечания Знак"/>
    <w:link w:val="a5"/>
    <w:rsid w:val="006F25BE"/>
    <w:rPr>
      <w:b/>
      <w:bCs/>
      <w:sz w:val="24"/>
    </w:rPr>
  </w:style>
  <w:style w:type="table" w:styleId="af5">
    <w:name w:val="Table Grid"/>
    <w:basedOn w:val="a3"/>
    <w:uiPriority w:val="59"/>
    <w:rsid w:val="0039629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aiensb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19</cp:revision>
  <cp:lastPrinted>2013-04-23T04:06:00Z</cp:lastPrinted>
  <dcterms:created xsi:type="dcterms:W3CDTF">2012-01-24T01:33:00Z</dcterms:created>
  <dcterms:modified xsi:type="dcterms:W3CDTF">2013-04-25T02:58:00Z</dcterms:modified>
</cp:coreProperties>
</file>