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B8" w:rsidRPr="00CA35C6" w:rsidRDefault="00341EB8" w:rsidP="00341EB8">
      <w:pPr>
        <w:spacing w:before="360"/>
        <w:jc w:val="center"/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ПРОТОКОЛ</w:t>
      </w:r>
    </w:p>
    <w:p w:rsidR="00341EB8" w:rsidRPr="00CA35C6" w:rsidRDefault="007A44BF" w:rsidP="00486476">
      <w:pPr>
        <w:jc w:val="center"/>
        <w:rPr>
          <w:b/>
          <w:sz w:val="22"/>
          <w:szCs w:val="22"/>
        </w:rPr>
      </w:pPr>
      <w:r w:rsidRPr="00CA35C6">
        <w:rPr>
          <w:sz w:val="22"/>
          <w:szCs w:val="22"/>
        </w:rPr>
        <w:t xml:space="preserve">заседания </w:t>
      </w:r>
      <w:r w:rsidR="003C65E2" w:rsidRPr="00CA35C6">
        <w:rPr>
          <w:sz w:val="22"/>
          <w:szCs w:val="22"/>
        </w:rPr>
        <w:t>Закупочной</w:t>
      </w:r>
      <w:r w:rsidRPr="00CA35C6">
        <w:rPr>
          <w:sz w:val="22"/>
          <w:szCs w:val="22"/>
        </w:rPr>
        <w:t xml:space="preserve"> комиссии по выбору Победителя </w:t>
      </w:r>
      <w:r w:rsidR="003C65E2" w:rsidRPr="00CA35C6">
        <w:rPr>
          <w:sz w:val="22"/>
          <w:szCs w:val="22"/>
        </w:rPr>
        <w:t>запроса цен</w:t>
      </w:r>
      <w:r w:rsidR="00CA35C6" w:rsidRPr="00CA35C6">
        <w:rPr>
          <w:sz w:val="22"/>
          <w:szCs w:val="22"/>
        </w:rPr>
        <w:t xml:space="preserve"> на право заключения договора на поставку кондиционеров для МО и участков для нужд ОАО «</w:t>
      </w:r>
      <w:proofErr w:type="spellStart"/>
      <w:r w:rsidR="00CA35C6" w:rsidRPr="00CA35C6">
        <w:rPr>
          <w:sz w:val="22"/>
          <w:szCs w:val="22"/>
        </w:rPr>
        <w:t>Алтайэнергосбыт</w:t>
      </w:r>
      <w:proofErr w:type="spellEnd"/>
      <w:r w:rsidR="00CA35C6" w:rsidRPr="00CA35C6">
        <w:rPr>
          <w:sz w:val="22"/>
          <w:szCs w:val="22"/>
        </w:rPr>
        <w:t>»</w:t>
      </w:r>
    </w:p>
    <w:p w:rsidR="00341EB8" w:rsidRPr="00CA35C6" w:rsidRDefault="00341EB8" w:rsidP="00341EB8">
      <w:pPr>
        <w:spacing w:before="240"/>
        <w:jc w:val="center"/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г. Москва</w:t>
      </w:r>
    </w:p>
    <w:tbl>
      <w:tblPr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794"/>
        <w:gridCol w:w="6379"/>
      </w:tblGrid>
      <w:tr w:rsidR="00EA66C3" w:rsidRPr="00CA35C6" w:rsidTr="00341EB8">
        <w:tc>
          <w:tcPr>
            <w:tcW w:w="3794" w:type="dxa"/>
            <w:vAlign w:val="bottom"/>
          </w:tcPr>
          <w:p w:rsidR="00341EB8" w:rsidRPr="00CA35C6" w:rsidRDefault="00341EB8" w:rsidP="00057D86">
            <w:pPr>
              <w:spacing w:before="120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Номер Протокола:</w:t>
            </w:r>
          </w:p>
        </w:tc>
        <w:tc>
          <w:tcPr>
            <w:tcW w:w="6379" w:type="dxa"/>
            <w:vAlign w:val="bottom"/>
          </w:tcPr>
          <w:p w:rsidR="00341EB8" w:rsidRPr="00CA35C6" w:rsidRDefault="00341EB8" w:rsidP="007A0EC1">
            <w:pPr>
              <w:spacing w:before="120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№ </w:t>
            </w:r>
            <w:r w:rsidR="00486476" w:rsidRPr="00CA35C6">
              <w:rPr>
                <w:sz w:val="22"/>
                <w:szCs w:val="22"/>
              </w:rPr>
              <w:t>2</w:t>
            </w:r>
            <w:r w:rsidR="007A0EC1" w:rsidRPr="00CA35C6">
              <w:rPr>
                <w:sz w:val="22"/>
                <w:szCs w:val="22"/>
              </w:rPr>
              <w:t>333</w:t>
            </w:r>
            <w:r w:rsidR="008D7338" w:rsidRPr="00CA35C6">
              <w:rPr>
                <w:sz w:val="22"/>
                <w:szCs w:val="22"/>
              </w:rPr>
              <w:t>/О</w:t>
            </w:r>
            <w:r w:rsidR="0069442A" w:rsidRPr="00CA35C6">
              <w:rPr>
                <w:sz w:val="22"/>
                <w:szCs w:val="22"/>
              </w:rPr>
              <w:t>ЗЦ</w:t>
            </w:r>
            <w:r w:rsidRPr="00CA35C6">
              <w:rPr>
                <w:sz w:val="22"/>
                <w:szCs w:val="22"/>
              </w:rPr>
              <w:t>-П</w:t>
            </w:r>
            <w:r w:rsidR="00486476" w:rsidRPr="00CA35C6">
              <w:rPr>
                <w:sz w:val="22"/>
                <w:szCs w:val="22"/>
              </w:rPr>
              <w:t>ВП</w:t>
            </w:r>
          </w:p>
        </w:tc>
      </w:tr>
      <w:tr w:rsidR="00EA66C3" w:rsidRPr="00CA35C6" w:rsidTr="00341EB8">
        <w:tc>
          <w:tcPr>
            <w:tcW w:w="3794" w:type="dxa"/>
            <w:vAlign w:val="bottom"/>
          </w:tcPr>
          <w:p w:rsidR="00341EB8" w:rsidRPr="00CA35C6" w:rsidRDefault="00341EB8" w:rsidP="00057D86">
            <w:pPr>
              <w:spacing w:before="120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Дата/время проведения заседания:</w:t>
            </w:r>
          </w:p>
        </w:tc>
        <w:tc>
          <w:tcPr>
            <w:tcW w:w="6379" w:type="dxa"/>
            <w:vAlign w:val="bottom"/>
          </w:tcPr>
          <w:p w:rsidR="00341EB8" w:rsidRPr="00CA35C6" w:rsidRDefault="00BC4CDF" w:rsidP="00593E69">
            <w:pPr>
              <w:spacing w:before="120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«</w:t>
            </w:r>
            <w:r w:rsidR="00593E69">
              <w:rPr>
                <w:sz w:val="22"/>
                <w:szCs w:val="22"/>
              </w:rPr>
              <w:t>02</w:t>
            </w:r>
            <w:r w:rsidRPr="00CA35C6">
              <w:rPr>
                <w:sz w:val="22"/>
                <w:szCs w:val="22"/>
              </w:rPr>
              <w:t>»</w:t>
            </w:r>
            <w:r w:rsidR="00593E69">
              <w:rPr>
                <w:sz w:val="22"/>
                <w:szCs w:val="22"/>
              </w:rPr>
              <w:t xml:space="preserve">октября </w:t>
            </w:r>
            <w:r w:rsidRPr="00CA35C6">
              <w:rPr>
                <w:sz w:val="22"/>
                <w:szCs w:val="22"/>
              </w:rPr>
              <w:t xml:space="preserve">2012г. </w:t>
            </w:r>
          </w:p>
        </w:tc>
      </w:tr>
      <w:tr w:rsidR="00EA66C3" w:rsidRPr="00CA35C6" w:rsidTr="00341EB8">
        <w:tc>
          <w:tcPr>
            <w:tcW w:w="3794" w:type="dxa"/>
            <w:vAlign w:val="bottom"/>
          </w:tcPr>
          <w:p w:rsidR="00341EB8" w:rsidRPr="00CA35C6" w:rsidRDefault="00341EB8" w:rsidP="00057D86">
            <w:pPr>
              <w:spacing w:before="120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Плановая стоимость:</w:t>
            </w:r>
          </w:p>
        </w:tc>
        <w:tc>
          <w:tcPr>
            <w:tcW w:w="6379" w:type="dxa"/>
            <w:vAlign w:val="bottom"/>
          </w:tcPr>
          <w:p w:rsidR="00341EB8" w:rsidRPr="00CA35C6" w:rsidRDefault="007A0EC1" w:rsidP="00057D86">
            <w:pPr>
              <w:spacing w:before="120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1 350 944,00 руб. без НДС.</w:t>
            </w:r>
          </w:p>
        </w:tc>
      </w:tr>
    </w:tbl>
    <w:p w:rsidR="00341EB8" w:rsidRPr="00CA35C6" w:rsidRDefault="00341EB8" w:rsidP="00CA35C6">
      <w:pPr>
        <w:rPr>
          <w:i/>
          <w:sz w:val="22"/>
          <w:szCs w:val="22"/>
        </w:rPr>
      </w:pPr>
    </w:p>
    <w:p w:rsidR="007A44BF" w:rsidRPr="00CA35C6" w:rsidRDefault="007A44BF" w:rsidP="007A44BF">
      <w:pPr>
        <w:spacing w:before="120" w:after="120"/>
        <w:ind w:firstLine="709"/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ПОВЕСТКА:</w:t>
      </w:r>
    </w:p>
    <w:p w:rsidR="007A44BF" w:rsidRPr="00CA35C6" w:rsidRDefault="007A44BF" w:rsidP="0015393C">
      <w:pPr>
        <w:spacing w:before="120" w:after="120"/>
        <w:ind w:firstLine="709"/>
        <w:jc w:val="both"/>
        <w:rPr>
          <w:sz w:val="22"/>
          <w:szCs w:val="22"/>
        </w:rPr>
      </w:pPr>
      <w:r w:rsidRPr="00CA35C6">
        <w:rPr>
          <w:sz w:val="22"/>
          <w:szCs w:val="22"/>
        </w:rPr>
        <w:t xml:space="preserve">Выбор Победителя по открытому </w:t>
      </w:r>
      <w:r w:rsidR="0069442A" w:rsidRPr="00CA35C6">
        <w:rPr>
          <w:sz w:val="22"/>
          <w:szCs w:val="22"/>
        </w:rPr>
        <w:t>запросу цен</w:t>
      </w:r>
      <w:r w:rsidRPr="00CA35C6">
        <w:rPr>
          <w:sz w:val="22"/>
          <w:szCs w:val="22"/>
        </w:rPr>
        <w:t xml:space="preserve"> на право заключения договора </w:t>
      </w:r>
      <w:r w:rsidR="0069442A" w:rsidRPr="00CA35C6">
        <w:rPr>
          <w:sz w:val="22"/>
          <w:szCs w:val="22"/>
        </w:rPr>
        <w:t xml:space="preserve">на </w:t>
      </w:r>
      <w:r w:rsidR="007A0EC1" w:rsidRPr="00CA35C6">
        <w:rPr>
          <w:sz w:val="22"/>
          <w:szCs w:val="22"/>
        </w:rPr>
        <w:t>поставку кондиционеров для МО и участков для нужд ОАО «</w:t>
      </w:r>
      <w:proofErr w:type="spellStart"/>
      <w:r w:rsidR="007A0EC1" w:rsidRPr="00CA35C6">
        <w:rPr>
          <w:sz w:val="22"/>
          <w:szCs w:val="22"/>
        </w:rPr>
        <w:t>Алтайэнергосбыт</w:t>
      </w:r>
      <w:proofErr w:type="spellEnd"/>
      <w:r w:rsidR="007A0EC1" w:rsidRPr="00CA35C6">
        <w:rPr>
          <w:sz w:val="22"/>
          <w:szCs w:val="22"/>
        </w:rPr>
        <w:t>»</w:t>
      </w:r>
      <w:r w:rsidR="00DF2BE6" w:rsidRPr="00CA35C6">
        <w:rPr>
          <w:sz w:val="22"/>
          <w:szCs w:val="22"/>
        </w:rPr>
        <w:t>.</w:t>
      </w:r>
    </w:p>
    <w:p w:rsidR="007A44BF" w:rsidRPr="00CA35C6" w:rsidRDefault="001A4F0B" w:rsidP="00DF2BE6">
      <w:pPr>
        <w:numPr>
          <w:ilvl w:val="0"/>
          <w:numId w:val="12"/>
        </w:numPr>
        <w:tabs>
          <w:tab w:val="clear" w:pos="0"/>
        </w:tabs>
        <w:ind w:left="709" w:hanging="709"/>
        <w:jc w:val="both"/>
        <w:rPr>
          <w:sz w:val="22"/>
          <w:szCs w:val="22"/>
        </w:rPr>
      </w:pPr>
      <w:r w:rsidRPr="00CA35C6">
        <w:rPr>
          <w:sz w:val="22"/>
          <w:szCs w:val="22"/>
        </w:rPr>
        <w:t>О</w:t>
      </w:r>
      <w:r w:rsidR="007A44BF" w:rsidRPr="00CA35C6">
        <w:rPr>
          <w:sz w:val="22"/>
          <w:szCs w:val="22"/>
        </w:rPr>
        <w:t xml:space="preserve"> </w:t>
      </w:r>
      <w:r w:rsidRPr="00CA35C6">
        <w:rPr>
          <w:sz w:val="22"/>
          <w:szCs w:val="22"/>
        </w:rPr>
        <w:t>проведении процедуры переторжки</w:t>
      </w:r>
      <w:r w:rsidR="007A44BF" w:rsidRPr="00CA35C6">
        <w:rPr>
          <w:sz w:val="22"/>
          <w:szCs w:val="22"/>
        </w:rPr>
        <w:t>.</w:t>
      </w:r>
    </w:p>
    <w:p w:rsidR="007A44BF" w:rsidRPr="00CA35C6" w:rsidRDefault="007A44BF" w:rsidP="00DF2BE6">
      <w:pPr>
        <w:numPr>
          <w:ilvl w:val="0"/>
          <w:numId w:val="12"/>
        </w:numPr>
        <w:tabs>
          <w:tab w:val="clear" w:pos="0"/>
        </w:tabs>
        <w:ind w:left="709" w:hanging="709"/>
        <w:jc w:val="both"/>
        <w:rPr>
          <w:sz w:val="22"/>
          <w:szCs w:val="22"/>
        </w:rPr>
      </w:pPr>
      <w:r w:rsidRPr="00CA35C6">
        <w:rPr>
          <w:sz w:val="22"/>
          <w:szCs w:val="22"/>
        </w:rPr>
        <w:t xml:space="preserve">Об утверждении итогового ранжирования </w:t>
      </w:r>
      <w:r w:rsidR="001A4F0B" w:rsidRPr="00CA35C6">
        <w:rPr>
          <w:sz w:val="22"/>
          <w:szCs w:val="22"/>
        </w:rPr>
        <w:t>предложений.</w:t>
      </w:r>
    </w:p>
    <w:p w:rsidR="007A44BF" w:rsidRPr="00CA35C6" w:rsidRDefault="007A44BF" w:rsidP="00DF2BE6">
      <w:pPr>
        <w:numPr>
          <w:ilvl w:val="0"/>
          <w:numId w:val="12"/>
        </w:numPr>
        <w:tabs>
          <w:tab w:val="clear" w:pos="0"/>
        </w:tabs>
        <w:ind w:left="709" w:hanging="709"/>
        <w:jc w:val="both"/>
        <w:rPr>
          <w:sz w:val="22"/>
          <w:szCs w:val="22"/>
        </w:rPr>
      </w:pPr>
      <w:r w:rsidRPr="00CA35C6">
        <w:rPr>
          <w:sz w:val="22"/>
          <w:szCs w:val="22"/>
        </w:rPr>
        <w:t xml:space="preserve">Об определении Победителя </w:t>
      </w:r>
      <w:r w:rsidR="001A4F0B" w:rsidRPr="00CA35C6">
        <w:rPr>
          <w:sz w:val="22"/>
          <w:szCs w:val="22"/>
        </w:rPr>
        <w:t>запроса цен</w:t>
      </w:r>
      <w:r w:rsidRPr="00CA35C6">
        <w:rPr>
          <w:sz w:val="22"/>
          <w:szCs w:val="22"/>
        </w:rPr>
        <w:t>.</w:t>
      </w:r>
    </w:p>
    <w:p w:rsidR="007A44BF" w:rsidRPr="00CA35C6" w:rsidRDefault="007A44BF" w:rsidP="00DF2BE6">
      <w:pPr>
        <w:rPr>
          <w:bCs/>
          <w:i/>
          <w:sz w:val="22"/>
          <w:szCs w:val="22"/>
        </w:rPr>
      </w:pPr>
    </w:p>
    <w:p w:rsidR="007A44BF" w:rsidRPr="00CA35C6" w:rsidRDefault="007A44BF" w:rsidP="007A44BF">
      <w:pPr>
        <w:spacing w:before="120" w:after="120"/>
        <w:ind w:firstLine="709"/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ВОПРОСЫ ЗАСЕДАНИЯ КОНКУРСНОЙ КОМИССИИ:</w:t>
      </w:r>
    </w:p>
    <w:p w:rsidR="007A44BF" w:rsidRPr="00CA35C6" w:rsidRDefault="007A44BF" w:rsidP="00DF2BE6">
      <w:pPr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Вопрос 1 повестки:</w:t>
      </w:r>
    </w:p>
    <w:p w:rsidR="007A44BF" w:rsidRPr="00CA35C6" w:rsidRDefault="001A4F0B" w:rsidP="00DF2BE6">
      <w:pPr>
        <w:ind w:firstLine="709"/>
        <w:jc w:val="both"/>
        <w:rPr>
          <w:sz w:val="22"/>
          <w:szCs w:val="22"/>
        </w:rPr>
      </w:pPr>
      <w:r w:rsidRPr="00CA35C6">
        <w:rPr>
          <w:sz w:val="22"/>
          <w:szCs w:val="22"/>
        </w:rPr>
        <w:t xml:space="preserve">На процедуру </w:t>
      </w:r>
      <w:r w:rsidR="007A0EC1" w:rsidRPr="00CA35C6">
        <w:rPr>
          <w:sz w:val="22"/>
          <w:szCs w:val="22"/>
        </w:rPr>
        <w:t xml:space="preserve">заочной </w:t>
      </w:r>
      <w:r w:rsidRPr="00CA35C6">
        <w:rPr>
          <w:sz w:val="22"/>
          <w:szCs w:val="22"/>
        </w:rPr>
        <w:t xml:space="preserve">переторжки по открытому запросу цен были приглашены участники прошедшие предварительный квалификационный отбор, а именно:  </w:t>
      </w:r>
      <w:proofErr w:type="gramStart"/>
      <w:r w:rsidR="007A0EC1" w:rsidRPr="00CA35C6">
        <w:rPr>
          <w:sz w:val="22"/>
          <w:szCs w:val="22"/>
        </w:rPr>
        <w:t>ЗАО «ЭнергоГарантСтрой» (119261, г. Москва, Ленинский проспект д. 85 п.1); ООО «Л.Е.В» (656038, г. Барнаул пр.</w:t>
      </w:r>
      <w:proofErr w:type="gramEnd"/>
      <w:r w:rsidR="007A0EC1" w:rsidRPr="00CA35C6">
        <w:rPr>
          <w:sz w:val="22"/>
          <w:szCs w:val="22"/>
        </w:rPr>
        <w:t xml:space="preserve"> </w:t>
      </w:r>
      <w:proofErr w:type="gramStart"/>
      <w:r w:rsidR="007A0EC1" w:rsidRPr="00CA35C6">
        <w:rPr>
          <w:sz w:val="22"/>
          <w:szCs w:val="22"/>
        </w:rPr>
        <w:t>Комсомольский д. 120, офис 201); ООО «Альфа-Климат» (656015, г. Барнаул, пр-т Социалистический 109, офис 202А)</w:t>
      </w:r>
      <w:r w:rsidRPr="00CA35C6">
        <w:rPr>
          <w:bCs/>
          <w:sz w:val="22"/>
          <w:szCs w:val="22"/>
        </w:rPr>
        <w:t xml:space="preserve">. </w:t>
      </w:r>
      <w:proofErr w:type="gramEnd"/>
    </w:p>
    <w:p w:rsidR="00166D0C" w:rsidRPr="00CA35C6" w:rsidRDefault="00166D0C" w:rsidP="00166D0C">
      <w:pPr>
        <w:keepNext/>
        <w:suppressAutoHyphens/>
        <w:spacing w:before="120"/>
        <w:ind w:firstLine="594"/>
        <w:jc w:val="both"/>
        <w:outlineLvl w:val="1"/>
        <w:rPr>
          <w:sz w:val="22"/>
          <w:szCs w:val="22"/>
        </w:rPr>
      </w:pPr>
      <w:r w:rsidRPr="00CA35C6">
        <w:rPr>
          <w:sz w:val="22"/>
          <w:szCs w:val="22"/>
        </w:rPr>
        <w:t xml:space="preserve">На процедуру вскрытия конвертов с окончательными ценами поступило 1 (одно) Предложение от Участников: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"/>
        <w:gridCol w:w="3660"/>
        <w:gridCol w:w="2955"/>
        <w:gridCol w:w="2981"/>
      </w:tblGrid>
      <w:tr w:rsidR="007A0EC1" w:rsidRPr="00CA35C6" w:rsidTr="007A0EC1">
        <w:trPr>
          <w:cantSplit/>
          <w:tblHeader/>
        </w:trPr>
        <w:tc>
          <w:tcPr>
            <w:tcW w:w="268" w:type="pct"/>
            <w:tcBorders>
              <w:bottom w:val="single" w:sz="6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№</w:t>
            </w:r>
            <w:r w:rsidRPr="00CA35C6">
              <w:rPr>
                <w:sz w:val="22"/>
                <w:szCs w:val="22"/>
              </w:rPr>
              <w:br/>
            </w:r>
            <w:proofErr w:type="gramStart"/>
            <w:r w:rsidRPr="00CA35C6">
              <w:rPr>
                <w:sz w:val="22"/>
                <w:szCs w:val="22"/>
              </w:rPr>
              <w:t>п</w:t>
            </w:r>
            <w:proofErr w:type="gramEnd"/>
            <w:r w:rsidRPr="00CA35C6">
              <w:rPr>
                <w:sz w:val="22"/>
                <w:szCs w:val="22"/>
              </w:rPr>
              <w:t>/п</w:t>
            </w:r>
          </w:p>
        </w:tc>
        <w:tc>
          <w:tcPr>
            <w:tcW w:w="1805" w:type="pct"/>
            <w:tcBorders>
              <w:bottom w:val="single" w:sz="6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r w:rsidRPr="00CA35C6">
              <w:rPr>
                <w:snapToGrid w:val="0"/>
                <w:sz w:val="22"/>
                <w:szCs w:val="22"/>
              </w:rPr>
              <w:t xml:space="preserve">Наименование, адрес, ИНН/КПП Участника </w:t>
            </w:r>
            <w:r w:rsidRPr="00CA35C6">
              <w:rPr>
                <w:sz w:val="22"/>
                <w:szCs w:val="22"/>
              </w:rPr>
              <w:t>запроса предложений</w:t>
            </w:r>
          </w:p>
        </w:tc>
        <w:tc>
          <w:tcPr>
            <w:tcW w:w="1457" w:type="pct"/>
            <w:tcBorders>
              <w:bottom w:val="single" w:sz="6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Новая цена предложения</w:t>
            </w:r>
            <w:r w:rsidRPr="00CA35C6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470" w:type="pct"/>
            <w:tcBorders>
              <w:bottom w:val="single" w:sz="6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Первоначальная цена предложения на участие в запросе предложений</w:t>
            </w:r>
          </w:p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r w:rsidRPr="00CA35C6">
              <w:rPr>
                <w:sz w:val="22"/>
                <w:szCs w:val="22"/>
              </w:rPr>
              <w:t>руб. без НДС</w:t>
            </w:r>
          </w:p>
        </w:tc>
      </w:tr>
      <w:tr w:rsidR="007A0EC1" w:rsidRPr="00CA35C6" w:rsidTr="007A0EC1">
        <w:trPr>
          <w:cantSplit/>
          <w:tblHeader/>
        </w:trPr>
        <w:tc>
          <w:tcPr>
            <w:tcW w:w="268" w:type="pct"/>
            <w:tcBorders>
              <w:bottom w:val="double" w:sz="4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i/>
                <w:sz w:val="22"/>
                <w:szCs w:val="22"/>
              </w:rPr>
            </w:pPr>
            <w:r w:rsidRPr="00CA35C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05" w:type="pct"/>
            <w:tcBorders>
              <w:bottom w:val="double" w:sz="4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i/>
                <w:sz w:val="22"/>
                <w:szCs w:val="22"/>
              </w:rPr>
            </w:pPr>
            <w:r w:rsidRPr="00CA35C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57" w:type="pct"/>
            <w:tcBorders>
              <w:bottom w:val="double" w:sz="4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i/>
                <w:sz w:val="22"/>
                <w:szCs w:val="22"/>
              </w:rPr>
            </w:pPr>
            <w:r w:rsidRPr="00CA35C6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70" w:type="pct"/>
            <w:tcBorders>
              <w:bottom w:val="double" w:sz="4" w:space="0" w:color="auto"/>
            </w:tcBorders>
            <w:shd w:val="clear" w:color="auto" w:fill="E6E6E6"/>
          </w:tcPr>
          <w:p w:rsidR="007A0EC1" w:rsidRPr="00CA35C6" w:rsidRDefault="007A0EC1" w:rsidP="007A0EC1">
            <w:pPr>
              <w:jc w:val="center"/>
              <w:rPr>
                <w:i/>
                <w:sz w:val="22"/>
                <w:szCs w:val="22"/>
              </w:rPr>
            </w:pPr>
            <w:r w:rsidRPr="00CA35C6">
              <w:rPr>
                <w:i/>
                <w:sz w:val="22"/>
                <w:szCs w:val="22"/>
              </w:rPr>
              <w:t>4</w:t>
            </w:r>
          </w:p>
        </w:tc>
      </w:tr>
      <w:tr w:rsidR="007A0EC1" w:rsidRPr="00CA35C6" w:rsidTr="007A0EC1">
        <w:trPr>
          <w:cantSplit/>
          <w:trHeight w:val="191"/>
        </w:trPr>
        <w:tc>
          <w:tcPr>
            <w:tcW w:w="268" w:type="pct"/>
          </w:tcPr>
          <w:p w:rsidR="007A0EC1" w:rsidRPr="00CA35C6" w:rsidRDefault="007A0EC1" w:rsidP="007A0EC1">
            <w:pPr>
              <w:numPr>
                <w:ilvl w:val="0"/>
                <w:numId w:val="20"/>
              </w:num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pct"/>
            <w:vAlign w:val="center"/>
          </w:tcPr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proofErr w:type="gramStart"/>
            <w:r w:rsidRPr="00CA35C6">
              <w:rPr>
                <w:sz w:val="22"/>
                <w:szCs w:val="22"/>
              </w:rPr>
              <w:t>ООО «Л.Е.В» (656038, г. Барнаул пр.</w:t>
            </w:r>
            <w:proofErr w:type="gramEnd"/>
            <w:r w:rsidRPr="00CA35C6">
              <w:rPr>
                <w:sz w:val="22"/>
                <w:szCs w:val="22"/>
              </w:rPr>
              <w:t xml:space="preserve"> </w:t>
            </w:r>
            <w:proofErr w:type="gramStart"/>
            <w:r w:rsidRPr="00CA35C6">
              <w:rPr>
                <w:sz w:val="22"/>
                <w:szCs w:val="22"/>
              </w:rPr>
              <w:t>Комсомольский д. 120, офис 201)</w:t>
            </w:r>
            <w:proofErr w:type="gramEnd"/>
          </w:p>
        </w:tc>
        <w:tc>
          <w:tcPr>
            <w:tcW w:w="1457" w:type="pct"/>
            <w:vAlign w:val="center"/>
          </w:tcPr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r w:rsidRPr="00CA35C6">
              <w:rPr>
                <w:noProof/>
                <w:sz w:val="22"/>
                <w:szCs w:val="22"/>
              </w:rPr>
              <w:t>1 008 474,42</w:t>
            </w:r>
          </w:p>
        </w:tc>
        <w:tc>
          <w:tcPr>
            <w:tcW w:w="1470" w:type="pct"/>
            <w:vAlign w:val="center"/>
          </w:tcPr>
          <w:p w:rsidR="007A0EC1" w:rsidRPr="00CA35C6" w:rsidRDefault="007A0EC1" w:rsidP="007A0EC1">
            <w:pPr>
              <w:jc w:val="center"/>
              <w:rPr>
                <w:sz w:val="22"/>
                <w:szCs w:val="22"/>
              </w:rPr>
            </w:pPr>
            <w:r w:rsidRPr="00CA35C6">
              <w:rPr>
                <w:noProof/>
                <w:sz w:val="22"/>
                <w:szCs w:val="22"/>
              </w:rPr>
              <w:t>1 086 779,72</w:t>
            </w:r>
          </w:p>
        </w:tc>
      </w:tr>
    </w:tbl>
    <w:p w:rsidR="00166D0C" w:rsidRPr="00CA35C6" w:rsidRDefault="00166D0C" w:rsidP="007A0EC1">
      <w:pPr>
        <w:jc w:val="both"/>
        <w:rPr>
          <w:sz w:val="22"/>
          <w:szCs w:val="22"/>
        </w:rPr>
      </w:pPr>
    </w:p>
    <w:p w:rsidR="007A44BF" w:rsidRPr="00CA35C6" w:rsidRDefault="007A44BF" w:rsidP="00DF2BE6">
      <w:pPr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Вопрос 2 повестки:</w:t>
      </w:r>
    </w:p>
    <w:p w:rsidR="00166D0C" w:rsidRPr="00CA35C6" w:rsidRDefault="001A4F0B" w:rsidP="00BD2295">
      <w:pPr>
        <w:widowControl w:val="0"/>
        <w:jc w:val="both"/>
        <w:rPr>
          <w:sz w:val="22"/>
          <w:szCs w:val="22"/>
        </w:rPr>
      </w:pPr>
      <w:r w:rsidRPr="00CA35C6">
        <w:rPr>
          <w:sz w:val="22"/>
          <w:szCs w:val="22"/>
        </w:rPr>
        <w:t xml:space="preserve">В </w:t>
      </w:r>
      <w:proofErr w:type="gramStart"/>
      <w:r w:rsidRPr="00CA35C6">
        <w:rPr>
          <w:sz w:val="22"/>
          <w:szCs w:val="22"/>
        </w:rPr>
        <w:t>соответствии</w:t>
      </w:r>
      <w:proofErr w:type="gramEnd"/>
      <w:r w:rsidRPr="00CA35C6">
        <w:rPr>
          <w:sz w:val="22"/>
          <w:szCs w:val="22"/>
        </w:rPr>
        <w:t xml:space="preserve"> с критериями и процедурами оценки предлагается ранжировать Предложения Участников</w:t>
      </w:r>
      <w:r w:rsidR="00166D0C" w:rsidRPr="00CA35C6">
        <w:rPr>
          <w:sz w:val="22"/>
          <w:szCs w:val="22"/>
        </w:rPr>
        <w:t xml:space="preserve"> после проведения процедуры переторжки,</w:t>
      </w:r>
      <w:r w:rsidRPr="00CA35C6">
        <w:rPr>
          <w:sz w:val="22"/>
          <w:szCs w:val="22"/>
        </w:rPr>
        <w:t xml:space="preserve"> следующим образом: </w:t>
      </w:r>
    </w:p>
    <w:p w:rsidR="001A4F0B" w:rsidRPr="00CA35C6" w:rsidRDefault="00BD2295" w:rsidP="007A0EC1">
      <w:pPr>
        <w:widowControl w:val="0"/>
        <w:suppressAutoHyphens/>
        <w:ind w:right="57"/>
        <w:jc w:val="both"/>
        <w:rPr>
          <w:bCs/>
          <w:snapToGrid w:val="0"/>
          <w:sz w:val="22"/>
          <w:szCs w:val="22"/>
        </w:rPr>
      </w:pPr>
      <w:r w:rsidRPr="00CA35C6">
        <w:rPr>
          <w:b/>
          <w:sz w:val="22"/>
          <w:szCs w:val="22"/>
        </w:rPr>
        <w:t>первое</w:t>
      </w:r>
      <w:r w:rsidR="00166D0C" w:rsidRPr="00CA35C6">
        <w:rPr>
          <w:b/>
          <w:sz w:val="22"/>
          <w:szCs w:val="22"/>
        </w:rPr>
        <w:t xml:space="preserve"> место</w:t>
      </w:r>
      <w:r w:rsidR="001A4F0B" w:rsidRPr="00CA35C6">
        <w:rPr>
          <w:b/>
          <w:sz w:val="22"/>
          <w:szCs w:val="22"/>
        </w:rPr>
        <w:t xml:space="preserve">: </w:t>
      </w:r>
      <w:proofErr w:type="gramStart"/>
      <w:r w:rsidR="007A0EC1" w:rsidRPr="00CA35C6">
        <w:rPr>
          <w:sz w:val="22"/>
          <w:szCs w:val="22"/>
        </w:rPr>
        <w:t>ООО «Л.Е.В» (656038, г. Барнаул пр.</w:t>
      </w:r>
      <w:proofErr w:type="gramEnd"/>
      <w:r w:rsidR="007A0EC1" w:rsidRPr="00CA35C6">
        <w:rPr>
          <w:sz w:val="22"/>
          <w:szCs w:val="22"/>
        </w:rPr>
        <w:t xml:space="preserve"> </w:t>
      </w:r>
      <w:proofErr w:type="gramStart"/>
      <w:r w:rsidR="007A0EC1" w:rsidRPr="00CA35C6">
        <w:rPr>
          <w:sz w:val="22"/>
          <w:szCs w:val="22"/>
        </w:rPr>
        <w:t xml:space="preserve">Комсомольский д. 120, офис 201), предложение на участие в запросе цен </w:t>
      </w:r>
      <w:r w:rsidR="007A0EC1" w:rsidRPr="00CA35C6">
        <w:rPr>
          <w:bCs/>
          <w:sz w:val="22"/>
          <w:szCs w:val="22"/>
        </w:rPr>
        <w:t xml:space="preserve">на право заключения договора </w:t>
      </w:r>
      <w:r w:rsidR="007A0EC1" w:rsidRPr="00CA35C6">
        <w:rPr>
          <w:sz w:val="22"/>
          <w:szCs w:val="22"/>
        </w:rPr>
        <w:t>на поставку кондиционеров для МО и участков для нужд ОАО «</w:t>
      </w:r>
      <w:proofErr w:type="spellStart"/>
      <w:r w:rsidR="007A0EC1" w:rsidRPr="00CA35C6">
        <w:rPr>
          <w:sz w:val="22"/>
          <w:szCs w:val="22"/>
        </w:rPr>
        <w:t>Алтайэнергосбыт</w:t>
      </w:r>
      <w:proofErr w:type="spellEnd"/>
      <w:r w:rsidR="007A0EC1" w:rsidRPr="00CA35C6">
        <w:rPr>
          <w:sz w:val="22"/>
          <w:szCs w:val="22"/>
        </w:rPr>
        <w:t>».</w:t>
      </w:r>
      <w:proofErr w:type="gramEnd"/>
      <w:r w:rsidR="007A0EC1" w:rsidRPr="00CA35C6">
        <w:rPr>
          <w:sz w:val="22"/>
          <w:szCs w:val="22"/>
        </w:rPr>
        <w:t xml:space="preserve"> Цена предложения на участие в запросе цен: </w:t>
      </w:r>
      <w:r w:rsidR="007A0EC1" w:rsidRPr="00CA35C6">
        <w:rPr>
          <w:noProof/>
          <w:sz w:val="22"/>
          <w:szCs w:val="22"/>
        </w:rPr>
        <w:t xml:space="preserve">1 008 474,42 </w:t>
      </w:r>
      <w:r w:rsidR="007A0EC1" w:rsidRPr="00CA35C6">
        <w:rPr>
          <w:sz w:val="22"/>
          <w:szCs w:val="22"/>
        </w:rPr>
        <w:t>руб. без НДС. С</w:t>
      </w:r>
      <w:r w:rsidR="007A0EC1" w:rsidRPr="00CA35C6">
        <w:rPr>
          <w:snapToGrid w:val="0"/>
          <w:sz w:val="22"/>
          <w:szCs w:val="22"/>
        </w:rPr>
        <w:t>рок оказания услуг</w:t>
      </w:r>
      <w:r w:rsidR="007A0EC1" w:rsidRPr="00CA35C6">
        <w:rPr>
          <w:sz w:val="22"/>
          <w:szCs w:val="22"/>
        </w:rPr>
        <w:t xml:space="preserve">: </w:t>
      </w:r>
      <w:proofErr w:type="gramStart"/>
      <w:r w:rsidR="007A0EC1" w:rsidRPr="00CA35C6">
        <w:rPr>
          <w:sz w:val="22"/>
          <w:szCs w:val="22"/>
        </w:rPr>
        <w:t>согласно</w:t>
      </w:r>
      <w:proofErr w:type="gramEnd"/>
      <w:r w:rsidR="007A0EC1" w:rsidRPr="00CA35C6">
        <w:rPr>
          <w:sz w:val="22"/>
          <w:szCs w:val="22"/>
        </w:rPr>
        <w:t xml:space="preserve"> технического задания.</w:t>
      </w:r>
      <w:r w:rsidR="007A0EC1" w:rsidRPr="00CA35C6">
        <w:rPr>
          <w:snapToGrid w:val="0"/>
          <w:sz w:val="22"/>
          <w:szCs w:val="22"/>
        </w:rPr>
        <w:t xml:space="preserve"> Условия оплаты: </w:t>
      </w:r>
      <w:r w:rsidR="007A0EC1" w:rsidRPr="00CA35C6">
        <w:rPr>
          <w:sz w:val="22"/>
          <w:szCs w:val="22"/>
        </w:rPr>
        <w:t>в течение 15(пятнадцати) банковских со дня подписания акта выполненных работ, счета - фактуры и товарной накладной</w:t>
      </w:r>
      <w:r w:rsidR="007A0EC1" w:rsidRPr="00CA35C6">
        <w:rPr>
          <w:snapToGrid w:val="0"/>
          <w:sz w:val="22"/>
          <w:szCs w:val="22"/>
        </w:rPr>
        <w:t>.</w:t>
      </w:r>
    </w:p>
    <w:p w:rsidR="00BD2295" w:rsidRPr="00CA35C6" w:rsidRDefault="00BD2295" w:rsidP="007A0EC1">
      <w:pPr>
        <w:widowControl w:val="0"/>
        <w:suppressAutoHyphens/>
        <w:ind w:right="57"/>
        <w:jc w:val="both"/>
        <w:rPr>
          <w:snapToGrid w:val="0"/>
          <w:sz w:val="22"/>
          <w:szCs w:val="22"/>
        </w:rPr>
      </w:pPr>
      <w:r w:rsidRPr="00CA35C6">
        <w:rPr>
          <w:b/>
          <w:sz w:val="22"/>
          <w:szCs w:val="22"/>
        </w:rPr>
        <w:t xml:space="preserve">второе место: </w:t>
      </w:r>
      <w:r w:rsidRPr="00CA35C6">
        <w:rPr>
          <w:sz w:val="22"/>
          <w:szCs w:val="22"/>
        </w:rPr>
        <w:t xml:space="preserve"> </w:t>
      </w:r>
      <w:r w:rsidR="007A0EC1" w:rsidRPr="00CA35C6">
        <w:rPr>
          <w:sz w:val="22"/>
          <w:szCs w:val="22"/>
        </w:rPr>
        <w:t xml:space="preserve">ООО «Альфа-Климат» (656015, г. Барнаул, пр-т Социалистический 109, офис 202А), предложение на участие в запросе цен на </w:t>
      </w:r>
      <w:r w:rsidR="007A0EC1" w:rsidRPr="00CA35C6">
        <w:rPr>
          <w:bCs/>
          <w:sz w:val="22"/>
          <w:szCs w:val="22"/>
        </w:rPr>
        <w:t xml:space="preserve">право заключения договора </w:t>
      </w:r>
      <w:r w:rsidR="007A0EC1" w:rsidRPr="00CA35C6">
        <w:rPr>
          <w:sz w:val="22"/>
          <w:szCs w:val="22"/>
        </w:rPr>
        <w:t>на поставку кондиционеров для МО и участков для нужд ОАО «</w:t>
      </w:r>
      <w:proofErr w:type="spellStart"/>
      <w:r w:rsidR="007A0EC1" w:rsidRPr="00CA35C6">
        <w:rPr>
          <w:sz w:val="22"/>
          <w:szCs w:val="22"/>
        </w:rPr>
        <w:t>Алтайэнергосбыт</w:t>
      </w:r>
      <w:proofErr w:type="spellEnd"/>
      <w:r w:rsidR="007A0EC1" w:rsidRPr="00CA35C6">
        <w:rPr>
          <w:sz w:val="22"/>
          <w:szCs w:val="22"/>
        </w:rPr>
        <w:t xml:space="preserve">». Цена предложения на участие в запросе цен: </w:t>
      </w:r>
      <w:r w:rsidR="007A0EC1" w:rsidRPr="00CA35C6">
        <w:rPr>
          <w:noProof/>
          <w:sz w:val="22"/>
          <w:szCs w:val="22"/>
        </w:rPr>
        <w:t>1 010 273,00</w:t>
      </w:r>
      <w:r w:rsidR="007A0EC1" w:rsidRPr="00CA35C6">
        <w:rPr>
          <w:sz w:val="22"/>
          <w:szCs w:val="22"/>
        </w:rPr>
        <w:t xml:space="preserve"> руб. без НДС. С</w:t>
      </w:r>
      <w:r w:rsidR="007A0EC1" w:rsidRPr="00CA35C6">
        <w:rPr>
          <w:snapToGrid w:val="0"/>
          <w:sz w:val="22"/>
          <w:szCs w:val="22"/>
        </w:rPr>
        <w:t>рок оказания услуг</w:t>
      </w:r>
      <w:r w:rsidR="007A0EC1" w:rsidRPr="00CA35C6">
        <w:rPr>
          <w:sz w:val="22"/>
          <w:szCs w:val="22"/>
        </w:rPr>
        <w:t xml:space="preserve">: партиями по предварительной заявке до 31 октября 2012 г. Срок выполнения работ по установке: 2 суток на один объект, с учетом времени прибытия на </w:t>
      </w:r>
      <w:r w:rsidR="007A0EC1" w:rsidRPr="00CA35C6">
        <w:rPr>
          <w:sz w:val="22"/>
          <w:szCs w:val="22"/>
        </w:rPr>
        <w:lastRenderedPageBreak/>
        <w:t>объекты заказчика.</w:t>
      </w:r>
      <w:r w:rsidR="007A0EC1" w:rsidRPr="00CA35C6">
        <w:rPr>
          <w:snapToGrid w:val="0"/>
          <w:sz w:val="22"/>
          <w:szCs w:val="22"/>
        </w:rPr>
        <w:t xml:space="preserve"> Условия оплаты: </w:t>
      </w:r>
      <w:r w:rsidR="007A0EC1" w:rsidRPr="00CA35C6">
        <w:rPr>
          <w:sz w:val="22"/>
          <w:szCs w:val="22"/>
        </w:rPr>
        <w:t>в течение 15(пятнадцати) банковских со дня подписания акта выполненных работ, счета - фактуры и товарной накладной</w:t>
      </w:r>
      <w:r w:rsidR="007A0EC1" w:rsidRPr="00CA35C6">
        <w:rPr>
          <w:snapToGrid w:val="0"/>
          <w:sz w:val="22"/>
          <w:szCs w:val="22"/>
        </w:rPr>
        <w:t>.</w:t>
      </w:r>
    </w:p>
    <w:p w:rsidR="007A0EC1" w:rsidRPr="00CA35C6" w:rsidRDefault="007A0EC1" w:rsidP="007A0EC1">
      <w:pPr>
        <w:widowControl w:val="0"/>
        <w:suppressAutoHyphens/>
        <w:ind w:right="57"/>
        <w:jc w:val="both"/>
        <w:rPr>
          <w:b/>
          <w:bCs/>
          <w:i/>
          <w:snapToGrid w:val="0"/>
          <w:sz w:val="22"/>
          <w:szCs w:val="22"/>
        </w:rPr>
      </w:pPr>
      <w:r w:rsidRPr="00CA35C6">
        <w:rPr>
          <w:b/>
          <w:snapToGrid w:val="0"/>
          <w:sz w:val="22"/>
          <w:szCs w:val="22"/>
        </w:rPr>
        <w:t xml:space="preserve">третье место: </w:t>
      </w:r>
      <w:r w:rsidRPr="00CA35C6">
        <w:rPr>
          <w:sz w:val="22"/>
          <w:szCs w:val="22"/>
        </w:rPr>
        <w:t xml:space="preserve">ЗАО «ЭнергоГарантСтрой» (119261, г. Москва, Ленинский проспект д. 85 п.1), предложение на участие в запросе цен на </w:t>
      </w:r>
      <w:r w:rsidRPr="00CA35C6">
        <w:rPr>
          <w:bCs/>
          <w:sz w:val="22"/>
          <w:szCs w:val="22"/>
        </w:rPr>
        <w:t xml:space="preserve">право заключения договора </w:t>
      </w:r>
      <w:r w:rsidRPr="00CA35C6">
        <w:rPr>
          <w:sz w:val="22"/>
          <w:szCs w:val="22"/>
        </w:rPr>
        <w:t>на поставку кондиционеров для МО и участков для нужд ОАО «</w:t>
      </w:r>
      <w:proofErr w:type="spellStart"/>
      <w:r w:rsidRPr="00CA35C6">
        <w:rPr>
          <w:sz w:val="22"/>
          <w:szCs w:val="22"/>
        </w:rPr>
        <w:t>Алтайэнергосбыт</w:t>
      </w:r>
      <w:proofErr w:type="spellEnd"/>
      <w:r w:rsidRPr="00CA35C6">
        <w:rPr>
          <w:sz w:val="22"/>
          <w:szCs w:val="22"/>
        </w:rPr>
        <w:t xml:space="preserve">». Цена предложения на участие в запросе цен: </w:t>
      </w:r>
      <w:r w:rsidRPr="00CA35C6">
        <w:rPr>
          <w:rStyle w:val="ad"/>
          <w:i w:val="0"/>
          <w:color w:val="auto"/>
          <w:sz w:val="22"/>
          <w:szCs w:val="22"/>
        </w:rPr>
        <w:t xml:space="preserve">1 266 274,00 </w:t>
      </w:r>
      <w:r w:rsidRPr="00CA35C6">
        <w:rPr>
          <w:sz w:val="22"/>
          <w:szCs w:val="22"/>
        </w:rPr>
        <w:t>руб. без НДС. С</w:t>
      </w:r>
      <w:r w:rsidRPr="00CA35C6">
        <w:rPr>
          <w:snapToGrid w:val="0"/>
          <w:sz w:val="22"/>
          <w:szCs w:val="22"/>
        </w:rPr>
        <w:t>рок оказания услуг</w:t>
      </w:r>
      <w:r w:rsidRPr="00CA35C6">
        <w:rPr>
          <w:sz w:val="22"/>
          <w:szCs w:val="22"/>
        </w:rPr>
        <w:t>: с момента подписания договора.</w:t>
      </w:r>
      <w:r w:rsidRPr="00CA35C6">
        <w:rPr>
          <w:snapToGrid w:val="0"/>
          <w:sz w:val="22"/>
          <w:szCs w:val="22"/>
        </w:rPr>
        <w:t xml:space="preserve"> Условия оплаты: </w:t>
      </w:r>
      <w:r w:rsidRPr="00CA35C6">
        <w:rPr>
          <w:sz w:val="22"/>
          <w:szCs w:val="22"/>
        </w:rPr>
        <w:t>в течение 15(пятнадцати) банковских со дня подписания акта выполненных работ, счета - фактуры и товарной накладной</w:t>
      </w:r>
      <w:r w:rsidRPr="00CA35C6">
        <w:rPr>
          <w:snapToGrid w:val="0"/>
          <w:sz w:val="22"/>
          <w:szCs w:val="22"/>
        </w:rPr>
        <w:t>.</w:t>
      </w:r>
    </w:p>
    <w:p w:rsidR="007A44BF" w:rsidRPr="00CA35C6" w:rsidRDefault="001A4F0B" w:rsidP="001A4F0B">
      <w:pPr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Вопрос 3 повестки:</w:t>
      </w:r>
    </w:p>
    <w:p w:rsidR="007A44BF" w:rsidRPr="00CA35C6" w:rsidRDefault="001A4F0B" w:rsidP="0015393C">
      <w:pPr>
        <w:ind w:firstLine="709"/>
        <w:jc w:val="both"/>
        <w:rPr>
          <w:sz w:val="22"/>
          <w:szCs w:val="22"/>
        </w:rPr>
      </w:pPr>
      <w:proofErr w:type="gramStart"/>
      <w:r w:rsidRPr="00CA35C6">
        <w:rPr>
          <w:sz w:val="22"/>
          <w:szCs w:val="22"/>
        </w:rPr>
        <w:t xml:space="preserve">На основании вышеприведенной </w:t>
      </w:r>
      <w:proofErr w:type="spellStart"/>
      <w:r w:rsidRPr="00CA35C6">
        <w:rPr>
          <w:sz w:val="22"/>
          <w:szCs w:val="22"/>
        </w:rPr>
        <w:t>ранжировки</w:t>
      </w:r>
      <w:proofErr w:type="spellEnd"/>
      <w:r w:rsidRPr="00CA35C6">
        <w:rPr>
          <w:sz w:val="22"/>
          <w:szCs w:val="22"/>
        </w:rPr>
        <w:t xml:space="preserve"> предлагается признать Победителем открытого запроса цен участника, занявшего первое место в ранжире, а именно предложение </w:t>
      </w:r>
      <w:r w:rsidR="007A0EC1" w:rsidRPr="00CA35C6">
        <w:rPr>
          <w:sz w:val="22"/>
          <w:szCs w:val="22"/>
        </w:rPr>
        <w:t>ООО «Л.Е.В» (656038, г. Барнаул пр.</w:t>
      </w:r>
      <w:proofErr w:type="gramEnd"/>
      <w:r w:rsidR="007A0EC1" w:rsidRPr="00CA35C6">
        <w:rPr>
          <w:sz w:val="22"/>
          <w:szCs w:val="22"/>
        </w:rPr>
        <w:t xml:space="preserve"> </w:t>
      </w:r>
      <w:proofErr w:type="gramStart"/>
      <w:r w:rsidR="007A0EC1" w:rsidRPr="00CA35C6">
        <w:rPr>
          <w:sz w:val="22"/>
          <w:szCs w:val="22"/>
        </w:rPr>
        <w:t>Комсомольский д. 120, офис 201)</w:t>
      </w:r>
      <w:r w:rsidRPr="00CA35C6">
        <w:rPr>
          <w:bCs/>
          <w:sz w:val="22"/>
          <w:szCs w:val="22"/>
        </w:rPr>
        <w:t xml:space="preserve"> на право заключения договора </w:t>
      </w:r>
      <w:r w:rsidRPr="00CA35C6">
        <w:rPr>
          <w:sz w:val="22"/>
          <w:szCs w:val="22"/>
        </w:rPr>
        <w:t xml:space="preserve">на </w:t>
      </w:r>
      <w:r w:rsidR="007A0EC1" w:rsidRPr="00CA35C6">
        <w:rPr>
          <w:sz w:val="22"/>
          <w:szCs w:val="22"/>
        </w:rPr>
        <w:t>поставку кондиционеров для МО и участков для нужд ОАО «</w:t>
      </w:r>
      <w:proofErr w:type="spellStart"/>
      <w:r w:rsidR="007A0EC1" w:rsidRPr="00CA35C6">
        <w:rPr>
          <w:sz w:val="22"/>
          <w:szCs w:val="22"/>
        </w:rPr>
        <w:t>Алтайэнергосбыт</w:t>
      </w:r>
      <w:proofErr w:type="spellEnd"/>
      <w:r w:rsidR="007A0EC1" w:rsidRPr="00CA35C6">
        <w:rPr>
          <w:sz w:val="22"/>
          <w:szCs w:val="22"/>
        </w:rPr>
        <w:t>»</w:t>
      </w:r>
      <w:r w:rsidRPr="00CA35C6">
        <w:rPr>
          <w:sz w:val="22"/>
          <w:szCs w:val="22"/>
        </w:rPr>
        <w:t xml:space="preserve"> на следующих условиях: стоимость предложения: </w:t>
      </w:r>
      <w:r w:rsidR="007A0EC1" w:rsidRPr="00CA35C6">
        <w:rPr>
          <w:noProof/>
          <w:sz w:val="22"/>
          <w:szCs w:val="22"/>
        </w:rPr>
        <w:t xml:space="preserve">1 008 474,42 </w:t>
      </w:r>
      <w:r w:rsidR="007A0EC1" w:rsidRPr="00CA35C6">
        <w:rPr>
          <w:sz w:val="22"/>
          <w:szCs w:val="22"/>
        </w:rPr>
        <w:t>руб. без НДС.</w:t>
      </w:r>
      <w:proofErr w:type="gramEnd"/>
      <w:r w:rsidR="007A0EC1" w:rsidRPr="00CA35C6">
        <w:rPr>
          <w:sz w:val="22"/>
          <w:szCs w:val="22"/>
        </w:rPr>
        <w:t xml:space="preserve"> С</w:t>
      </w:r>
      <w:r w:rsidR="007A0EC1" w:rsidRPr="00CA35C6">
        <w:rPr>
          <w:snapToGrid w:val="0"/>
          <w:sz w:val="22"/>
          <w:szCs w:val="22"/>
        </w:rPr>
        <w:t>рок оказания услуг</w:t>
      </w:r>
      <w:r w:rsidR="007A0EC1" w:rsidRPr="00CA35C6">
        <w:rPr>
          <w:sz w:val="22"/>
          <w:szCs w:val="22"/>
        </w:rPr>
        <w:t xml:space="preserve">: </w:t>
      </w:r>
      <w:proofErr w:type="gramStart"/>
      <w:r w:rsidR="007A0EC1" w:rsidRPr="00CA35C6">
        <w:rPr>
          <w:sz w:val="22"/>
          <w:szCs w:val="22"/>
        </w:rPr>
        <w:t>согласно</w:t>
      </w:r>
      <w:proofErr w:type="gramEnd"/>
      <w:r w:rsidR="007A0EC1" w:rsidRPr="00CA35C6">
        <w:rPr>
          <w:sz w:val="22"/>
          <w:szCs w:val="22"/>
        </w:rPr>
        <w:t xml:space="preserve"> технического задания.</w:t>
      </w:r>
      <w:r w:rsidR="007A0EC1" w:rsidRPr="00CA35C6">
        <w:rPr>
          <w:snapToGrid w:val="0"/>
          <w:sz w:val="22"/>
          <w:szCs w:val="22"/>
        </w:rPr>
        <w:t xml:space="preserve"> Условия оплаты: </w:t>
      </w:r>
      <w:r w:rsidR="007A0EC1" w:rsidRPr="00CA35C6">
        <w:rPr>
          <w:sz w:val="22"/>
          <w:szCs w:val="22"/>
        </w:rPr>
        <w:t>в течение 15(пятнадцати) банковских со дня подписания акта выполненных работ, счета - фактуры и товарной накладной</w:t>
      </w:r>
      <w:r w:rsidR="007A0EC1" w:rsidRPr="00CA35C6">
        <w:rPr>
          <w:snapToGrid w:val="0"/>
          <w:sz w:val="22"/>
          <w:szCs w:val="22"/>
        </w:rPr>
        <w:t>.</w:t>
      </w:r>
    </w:p>
    <w:p w:rsidR="007A44BF" w:rsidRPr="00CA35C6" w:rsidRDefault="007A44BF" w:rsidP="007A44BF">
      <w:pPr>
        <w:spacing w:before="120" w:after="120"/>
        <w:ind w:firstLine="709"/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РЕШИЛИ:</w:t>
      </w:r>
    </w:p>
    <w:p w:rsidR="00E84A35" w:rsidRPr="00CA35C6" w:rsidRDefault="00E84A35" w:rsidP="0015393C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CA35C6">
        <w:rPr>
          <w:sz w:val="22"/>
          <w:szCs w:val="22"/>
        </w:rPr>
        <w:t>Утвердить ранжирование  Предложений Участников.</w:t>
      </w:r>
    </w:p>
    <w:p w:rsidR="007A44BF" w:rsidRPr="00CA35C6" w:rsidRDefault="00E84A35" w:rsidP="0015393C">
      <w:pPr>
        <w:numPr>
          <w:ilvl w:val="0"/>
          <w:numId w:val="13"/>
        </w:numPr>
        <w:tabs>
          <w:tab w:val="left" w:pos="-2127"/>
        </w:tabs>
        <w:ind w:left="0" w:firstLine="0"/>
        <w:jc w:val="both"/>
        <w:rPr>
          <w:sz w:val="22"/>
          <w:szCs w:val="22"/>
        </w:rPr>
      </w:pPr>
      <w:proofErr w:type="gramStart"/>
      <w:r w:rsidRPr="00CA35C6">
        <w:rPr>
          <w:sz w:val="22"/>
          <w:szCs w:val="22"/>
        </w:rPr>
        <w:t xml:space="preserve">Признать Победителем открытого запроса цен на право заключения договора на </w:t>
      </w:r>
      <w:r w:rsidR="007A0EC1" w:rsidRPr="00CA35C6">
        <w:rPr>
          <w:sz w:val="22"/>
          <w:szCs w:val="22"/>
        </w:rPr>
        <w:t>поставку кондиционеров для МО и участков для нужд ОАО «</w:t>
      </w:r>
      <w:proofErr w:type="spellStart"/>
      <w:r w:rsidR="007A0EC1" w:rsidRPr="00CA35C6">
        <w:rPr>
          <w:sz w:val="22"/>
          <w:szCs w:val="22"/>
        </w:rPr>
        <w:t>Алтайэнергосбыт</w:t>
      </w:r>
      <w:proofErr w:type="spellEnd"/>
      <w:r w:rsidR="007A0EC1" w:rsidRPr="00CA35C6">
        <w:rPr>
          <w:sz w:val="22"/>
          <w:szCs w:val="22"/>
        </w:rPr>
        <w:t>»</w:t>
      </w:r>
      <w:r w:rsidRPr="00CA35C6">
        <w:rPr>
          <w:sz w:val="22"/>
          <w:szCs w:val="22"/>
        </w:rPr>
        <w:t xml:space="preserve"> участника занявшего первое место в ранжире, а именно, предложение </w:t>
      </w:r>
      <w:r w:rsidR="007A0EC1" w:rsidRPr="00CA35C6">
        <w:rPr>
          <w:sz w:val="22"/>
          <w:szCs w:val="22"/>
        </w:rPr>
        <w:t>ООО «Л.Е.В» (656038, г. Барнаул пр.</w:t>
      </w:r>
      <w:proofErr w:type="gramEnd"/>
      <w:r w:rsidR="007A0EC1" w:rsidRPr="00CA35C6">
        <w:rPr>
          <w:sz w:val="22"/>
          <w:szCs w:val="22"/>
        </w:rPr>
        <w:t xml:space="preserve"> </w:t>
      </w:r>
      <w:proofErr w:type="gramStart"/>
      <w:r w:rsidR="007A0EC1" w:rsidRPr="00CA35C6">
        <w:rPr>
          <w:sz w:val="22"/>
          <w:szCs w:val="22"/>
        </w:rPr>
        <w:t>Комсомольский д. 120, офис 201)</w:t>
      </w:r>
      <w:r w:rsidRPr="00CA35C6">
        <w:rPr>
          <w:bCs/>
          <w:sz w:val="22"/>
          <w:szCs w:val="22"/>
        </w:rPr>
        <w:t xml:space="preserve"> </w:t>
      </w:r>
      <w:r w:rsidRPr="00CA35C6">
        <w:rPr>
          <w:sz w:val="22"/>
          <w:szCs w:val="22"/>
        </w:rPr>
        <w:t xml:space="preserve">на следующих условиях: </w:t>
      </w:r>
      <w:r w:rsidR="007A0EC1" w:rsidRPr="00CA35C6">
        <w:rPr>
          <w:sz w:val="22"/>
          <w:szCs w:val="22"/>
        </w:rPr>
        <w:t xml:space="preserve">стоимость предложения: </w:t>
      </w:r>
      <w:r w:rsidR="007A0EC1" w:rsidRPr="00CA35C6">
        <w:rPr>
          <w:noProof/>
          <w:sz w:val="22"/>
          <w:szCs w:val="22"/>
        </w:rPr>
        <w:t xml:space="preserve">1 008 474,42 </w:t>
      </w:r>
      <w:r w:rsidR="007A0EC1" w:rsidRPr="00CA35C6">
        <w:rPr>
          <w:sz w:val="22"/>
          <w:szCs w:val="22"/>
        </w:rPr>
        <w:t>руб. без НДС.</w:t>
      </w:r>
      <w:proofErr w:type="gramEnd"/>
      <w:r w:rsidR="007A0EC1" w:rsidRPr="00CA35C6">
        <w:rPr>
          <w:sz w:val="22"/>
          <w:szCs w:val="22"/>
        </w:rPr>
        <w:t xml:space="preserve"> С</w:t>
      </w:r>
      <w:r w:rsidR="007A0EC1" w:rsidRPr="00CA35C6">
        <w:rPr>
          <w:snapToGrid w:val="0"/>
          <w:sz w:val="22"/>
          <w:szCs w:val="22"/>
        </w:rPr>
        <w:t>рок оказания услуг</w:t>
      </w:r>
      <w:r w:rsidR="007A0EC1" w:rsidRPr="00CA35C6">
        <w:rPr>
          <w:sz w:val="22"/>
          <w:szCs w:val="22"/>
        </w:rPr>
        <w:t xml:space="preserve">: </w:t>
      </w:r>
      <w:proofErr w:type="gramStart"/>
      <w:r w:rsidR="007A0EC1" w:rsidRPr="00CA35C6">
        <w:rPr>
          <w:sz w:val="22"/>
          <w:szCs w:val="22"/>
        </w:rPr>
        <w:t>согласно</w:t>
      </w:r>
      <w:proofErr w:type="gramEnd"/>
      <w:r w:rsidR="007A0EC1" w:rsidRPr="00CA35C6">
        <w:rPr>
          <w:sz w:val="22"/>
          <w:szCs w:val="22"/>
        </w:rPr>
        <w:t xml:space="preserve"> технического задания.</w:t>
      </w:r>
      <w:r w:rsidR="007A0EC1" w:rsidRPr="00CA35C6">
        <w:rPr>
          <w:snapToGrid w:val="0"/>
          <w:sz w:val="22"/>
          <w:szCs w:val="22"/>
        </w:rPr>
        <w:t xml:space="preserve"> Условия оплаты: </w:t>
      </w:r>
      <w:r w:rsidR="007A0EC1" w:rsidRPr="00CA35C6">
        <w:rPr>
          <w:sz w:val="22"/>
          <w:szCs w:val="22"/>
        </w:rPr>
        <w:t>в течение 15(пятнадцати) банковских со дня подписания акта выполненных работ, счета - фактуры и товарной накладной</w:t>
      </w:r>
      <w:r w:rsidR="007A0EC1" w:rsidRPr="00CA35C6">
        <w:rPr>
          <w:snapToGrid w:val="0"/>
          <w:sz w:val="22"/>
          <w:szCs w:val="22"/>
        </w:rPr>
        <w:t>.</w:t>
      </w:r>
    </w:p>
    <w:p w:rsidR="007A44BF" w:rsidRPr="00CA35C6" w:rsidRDefault="007A44BF" w:rsidP="007A44BF">
      <w:pPr>
        <w:spacing w:before="120" w:after="120"/>
        <w:ind w:firstLine="709"/>
        <w:rPr>
          <w:b/>
          <w:sz w:val="22"/>
          <w:szCs w:val="22"/>
        </w:rPr>
      </w:pPr>
      <w:r w:rsidRPr="00CA35C6">
        <w:rPr>
          <w:b/>
          <w:sz w:val="22"/>
          <w:szCs w:val="22"/>
        </w:rPr>
        <w:t>РЕЗУЛЬТАТЫ ГОЛОСОВАНИЯ:</w:t>
      </w:r>
    </w:p>
    <w:p w:rsidR="007A44BF" w:rsidRPr="00CA35C6" w:rsidRDefault="007A44BF" w:rsidP="007A44BF">
      <w:pPr>
        <w:ind w:firstLine="709"/>
        <w:rPr>
          <w:i/>
          <w:sz w:val="22"/>
          <w:szCs w:val="22"/>
        </w:rPr>
      </w:pPr>
      <w:r w:rsidRPr="00CA35C6">
        <w:rPr>
          <w:i/>
          <w:sz w:val="22"/>
          <w:szCs w:val="22"/>
        </w:rPr>
        <w:t>«За» _______ членов Конкурсной комиссии</w:t>
      </w:r>
    </w:p>
    <w:p w:rsidR="007A44BF" w:rsidRPr="00CA35C6" w:rsidRDefault="007A44BF" w:rsidP="007A44BF">
      <w:pPr>
        <w:ind w:firstLine="709"/>
        <w:rPr>
          <w:i/>
          <w:sz w:val="22"/>
          <w:szCs w:val="22"/>
        </w:rPr>
      </w:pPr>
      <w:r w:rsidRPr="00CA35C6">
        <w:rPr>
          <w:i/>
          <w:sz w:val="22"/>
          <w:szCs w:val="22"/>
        </w:rPr>
        <w:t>«Против» _______ членов Конкурсной комиссии</w:t>
      </w:r>
    </w:p>
    <w:p w:rsidR="007A44BF" w:rsidRPr="00CA35C6" w:rsidRDefault="007A44BF" w:rsidP="007A44BF">
      <w:pPr>
        <w:ind w:firstLine="709"/>
        <w:rPr>
          <w:i/>
          <w:sz w:val="22"/>
          <w:szCs w:val="22"/>
        </w:rPr>
      </w:pPr>
      <w:r w:rsidRPr="00CA35C6">
        <w:rPr>
          <w:i/>
          <w:sz w:val="22"/>
          <w:szCs w:val="22"/>
        </w:rPr>
        <w:t>«Воздержалось» _______ членов Конкурсной комиссии</w:t>
      </w:r>
      <w:bookmarkStart w:id="0" w:name="_GoBack"/>
      <w:bookmarkEnd w:id="0"/>
    </w:p>
    <w:sectPr w:rsidR="007A44BF" w:rsidRPr="00CA35C6" w:rsidSect="00341EB8">
      <w:footerReference w:type="default" r:id="rId9"/>
      <w:headerReference w:type="first" r:id="rId10"/>
      <w:footerReference w:type="first" r:id="rId11"/>
      <w:pgSz w:w="11906" w:h="16838"/>
      <w:pgMar w:top="1135" w:right="849" w:bottom="127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C1" w:rsidRDefault="007A0EC1" w:rsidP="00332CF4">
      <w:r>
        <w:separator/>
      </w:r>
    </w:p>
  </w:endnote>
  <w:endnote w:type="continuationSeparator" w:id="0">
    <w:p w:rsidR="007A0EC1" w:rsidRDefault="007A0EC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27"/>
    </w:tblGrid>
    <w:tr w:rsidR="007A0EC1" w:rsidRPr="00341EB8" w:rsidTr="0069442A">
      <w:tc>
        <w:tcPr>
          <w:tcW w:w="9853" w:type="dxa"/>
          <w:gridSpan w:val="2"/>
          <w:tcBorders>
            <w:top w:val="thinThickSmallGap" w:sz="24" w:space="0" w:color="1F497D" w:themeColor="text2"/>
          </w:tcBorders>
        </w:tcPr>
        <w:p w:rsidR="007A0EC1" w:rsidRDefault="007A0EC1" w:rsidP="0069442A">
          <w:pPr>
            <w:pStyle w:val="a9"/>
            <w:jc w:val="center"/>
            <w:rPr>
              <w:b/>
              <w:i/>
              <w:color w:val="4F81BD" w:themeColor="accent1"/>
              <w:sz w:val="20"/>
              <w:szCs w:val="20"/>
            </w:rPr>
          </w:pPr>
          <w:r w:rsidRPr="00341EB8">
            <w:rPr>
              <w:b/>
              <w:i/>
              <w:color w:val="4F81BD" w:themeColor="accent1"/>
              <w:sz w:val="20"/>
              <w:szCs w:val="20"/>
            </w:rPr>
            <w:t>Протокол №</w:t>
          </w:r>
          <w:r w:rsidRPr="008072F4">
            <w:rPr>
              <w:b/>
              <w:i/>
              <w:color w:val="4F81BD" w:themeColor="accent1"/>
              <w:sz w:val="20"/>
              <w:szCs w:val="20"/>
            </w:rPr>
            <w:t>2</w:t>
          </w:r>
          <w:r>
            <w:rPr>
              <w:b/>
              <w:i/>
              <w:color w:val="4F81BD" w:themeColor="accent1"/>
              <w:sz w:val="20"/>
              <w:szCs w:val="20"/>
            </w:rPr>
            <w:t>333/ОЗЦ</w:t>
          </w:r>
          <w:r w:rsidRPr="008072F4">
            <w:rPr>
              <w:b/>
              <w:i/>
              <w:color w:val="4F81BD" w:themeColor="accent1"/>
              <w:sz w:val="20"/>
              <w:szCs w:val="20"/>
            </w:rPr>
            <w:t>-ПВП</w:t>
          </w:r>
          <w:r w:rsidRPr="00341EB8">
            <w:rPr>
              <w:b/>
              <w:i/>
              <w:color w:val="4F81BD" w:themeColor="accent1"/>
              <w:sz w:val="20"/>
              <w:szCs w:val="20"/>
            </w:rPr>
            <w:t xml:space="preserve"> от «</w:t>
          </w:r>
          <w:r w:rsidR="00593E69">
            <w:rPr>
              <w:b/>
              <w:i/>
              <w:color w:val="4F81BD" w:themeColor="accent1"/>
              <w:sz w:val="20"/>
              <w:szCs w:val="20"/>
            </w:rPr>
            <w:t>02</w:t>
          </w:r>
          <w:r w:rsidRPr="00341EB8">
            <w:rPr>
              <w:b/>
              <w:i/>
              <w:color w:val="4F81BD" w:themeColor="accent1"/>
              <w:sz w:val="20"/>
              <w:szCs w:val="20"/>
            </w:rPr>
            <w:t>»</w:t>
          </w:r>
          <w:r w:rsidR="00593E69">
            <w:rPr>
              <w:b/>
              <w:i/>
              <w:color w:val="4F81BD" w:themeColor="accent1"/>
              <w:sz w:val="20"/>
              <w:szCs w:val="20"/>
            </w:rPr>
            <w:t>октября</w:t>
          </w:r>
          <w:r w:rsidRPr="00341EB8">
            <w:rPr>
              <w:b/>
              <w:i/>
              <w:color w:val="4F81BD" w:themeColor="accent1"/>
              <w:sz w:val="20"/>
              <w:szCs w:val="20"/>
            </w:rPr>
            <w:t> 2012 г.</w:t>
          </w:r>
        </w:p>
        <w:p w:rsidR="007A0EC1" w:rsidRPr="00341EB8" w:rsidRDefault="007A0EC1" w:rsidP="00E84A35">
          <w:pPr>
            <w:pStyle w:val="a9"/>
            <w:jc w:val="center"/>
            <w:rPr>
              <w:color w:val="4F81BD" w:themeColor="accent1"/>
              <w:sz w:val="16"/>
              <w:szCs w:val="16"/>
            </w:rPr>
          </w:pPr>
          <w:r>
            <w:rPr>
              <w:b/>
              <w:i/>
              <w:color w:val="4F81BD" w:themeColor="accent1"/>
              <w:sz w:val="20"/>
              <w:szCs w:val="20"/>
            </w:rPr>
            <w:t>заседания Закупочной комиссии по выбору Победителя открытого запроса цен</w:t>
          </w:r>
        </w:p>
      </w:tc>
    </w:tr>
    <w:tr w:rsidR="007A0EC1" w:rsidRPr="00341EB8" w:rsidTr="0069442A">
      <w:tc>
        <w:tcPr>
          <w:tcW w:w="4926" w:type="dxa"/>
        </w:tcPr>
        <w:p w:rsidR="007A0EC1" w:rsidRPr="00341EB8" w:rsidRDefault="007A0EC1" w:rsidP="0069442A">
          <w:pPr>
            <w:pStyle w:val="a9"/>
            <w:rPr>
              <w:color w:val="4F81BD" w:themeColor="accent1"/>
              <w:sz w:val="16"/>
              <w:szCs w:val="16"/>
            </w:rPr>
          </w:pPr>
        </w:p>
      </w:tc>
      <w:tc>
        <w:tcPr>
          <w:tcW w:w="4927" w:type="dxa"/>
        </w:tcPr>
        <w:p w:rsidR="007A0EC1" w:rsidRPr="00341EB8" w:rsidRDefault="007A0EC1" w:rsidP="0069442A">
          <w:pPr>
            <w:pStyle w:val="a9"/>
            <w:jc w:val="right"/>
            <w:rPr>
              <w:color w:val="4F81BD" w:themeColor="accent1"/>
              <w:sz w:val="16"/>
              <w:szCs w:val="16"/>
            </w:rPr>
          </w:pPr>
          <w:r w:rsidRPr="00341EB8">
            <w:rPr>
              <w:color w:val="4F81BD" w:themeColor="accent1"/>
              <w:sz w:val="16"/>
              <w:szCs w:val="16"/>
            </w:rPr>
            <w:t xml:space="preserve">Страница 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begin"/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instrText>PAGE</w:instrTex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separate"/>
          </w:r>
          <w:r w:rsidR="00593E69">
            <w:rPr>
              <w:b/>
              <w:bCs/>
              <w:noProof/>
              <w:color w:val="4F81BD" w:themeColor="accent1"/>
              <w:sz w:val="16"/>
              <w:szCs w:val="16"/>
            </w:rPr>
            <w:t>2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end"/>
          </w:r>
          <w:r w:rsidRPr="00341EB8">
            <w:rPr>
              <w:color w:val="4F81BD" w:themeColor="accent1"/>
              <w:sz w:val="16"/>
              <w:szCs w:val="16"/>
            </w:rPr>
            <w:t xml:space="preserve"> из 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begin"/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instrText>NUMPAGES</w:instrTex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separate"/>
          </w:r>
          <w:r w:rsidR="00593E69">
            <w:rPr>
              <w:b/>
              <w:bCs/>
              <w:noProof/>
              <w:color w:val="4F81BD" w:themeColor="accent1"/>
              <w:sz w:val="16"/>
              <w:szCs w:val="16"/>
            </w:rPr>
            <w:t>3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end"/>
          </w:r>
        </w:p>
      </w:tc>
    </w:tr>
  </w:tbl>
  <w:p w:rsidR="007A0EC1" w:rsidRPr="00304F77" w:rsidRDefault="007A0EC1" w:rsidP="00797B3F">
    <w:pPr>
      <w:pStyle w:val="a9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27"/>
    </w:tblGrid>
    <w:tr w:rsidR="007A0EC1" w:rsidRPr="00341EB8" w:rsidTr="00341EB8">
      <w:tc>
        <w:tcPr>
          <w:tcW w:w="9853" w:type="dxa"/>
          <w:gridSpan w:val="2"/>
          <w:tcBorders>
            <w:top w:val="thinThickSmallGap" w:sz="24" w:space="0" w:color="1F497D" w:themeColor="text2"/>
          </w:tcBorders>
        </w:tcPr>
        <w:p w:rsidR="007A0EC1" w:rsidRDefault="007A0EC1" w:rsidP="008D7338">
          <w:pPr>
            <w:pStyle w:val="a9"/>
            <w:jc w:val="center"/>
            <w:rPr>
              <w:b/>
              <w:i/>
              <w:color w:val="4F81BD" w:themeColor="accent1"/>
              <w:sz w:val="20"/>
              <w:szCs w:val="20"/>
            </w:rPr>
          </w:pPr>
          <w:r w:rsidRPr="00341EB8">
            <w:rPr>
              <w:b/>
              <w:i/>
              <w:color w:val="4F81BD" w:themeColor="accent1"/>
              <w:sz w:val="20"/>
              <w:szCs w:val="20"/>
            </w:rPr>
            <w:t>Протокол №</w:t>
          </w:r>
          <w:r w:rsidRPr="008072F4">
            <w:rPr>
              <w:b/>
              <w:i/>
              <w:color w:val="4F81BD" w:themeColor="accent1"/>
              <w:sz w:val="20"/>
              <w:szCs w:val="20"/>
            </w:rPr>
            <w:t>2</w:t>
          </w:r>
          <w:r>
            <w:rPr>
              <w:b/>
              <w:i/>
              <w:color w:val="4F81BD" w:themeColor="accent1"/>
              <w:sz w:val="20"/>
              <w:szCs w:val="20"/>
            </w:rPr>
            <w:t>333/ОЗЦ</w:t>
          </w:r>
          <w:r w:rsidRPr="008072F4">
            <w:rPr>
              <w:b/>
              <w:i/>
              <w:color w:val="4F81BD" w:themeColor="accent1"/>
              <w:sz w:val="20"/>
              <w:szCs w:val="20"/>
            </w:rPr>
            <w:t>-ПВП</w:t>
          </w:r>
          <w:r w:rsidRPr="00341EB8">
            <w:rPr>
              <w:b/>
              <w:i/>
              <w:color w:val="4F81BD" w:themeColor="accent1"/>
              <w:sz w:val="20"/>
              <w:szCs w:val="20"/>
            </w:rPr>
            <w:t xml:space="preserve"> от «</w:t>
          </w:r>
          <w:r w:rsidR="00593E69">
            <w:rPr>
              <w:b/>
              <w:i/>
              <w:color w:val="4F81BD" w:themeColor="accent1"/>
              <w:sz w:val="20"/>
              <w:szCs w:val="20"/>
            </w:rPr>
            <w:t>02</w:t>
          </w:r>
          <w:r w:rsidRPr="00341EB8">
            <w:rPr>
              <w:b/>
              <w:i/>
              <w:color w:val="4F81BD" w:themeColor="accent1"/>
              <w:sz w:val="20"/>
              <w:szCs w:val="20"/>
            </w:rPr>
            <w:t>»</w:t>
          </w:r>
          <w:r w:rsidR="00593E69">
            <w:rPr>
              <w:b/>
              <w:i/>
              <w:color w:val="4F81BD" w:themeColor="accent1"/>
              <w:sz w:val="20"/>
              <w:szCs w:val="20"/>
            </w:rPr>
            <w:t>октября</w:t>
          </w:r>
          <w:r w:rsidRPr="00341EB8">
            <w:rPr>
              <w:b/>
              <w:i/>
              <w:color w:val="4F81BD" w:themeColor="accent1"/>
              <w:sz w:val="20"/>
              <w:szCs w:val="20"/>
            </w:rPr>
            <w:t> 2012 г.</w:t>
          </w:r>
        </w:p>
        <w:p w:rsidR="007A0EC1" w:rsidRPr="00341EB8" w:rsidRDefault="007A0EC1" w:rsidP="00E84A35">
          <w:pPr>
            <w:pStyle w:val="a9"/>
            <w:jc w:val="center"/>
            <w:rPr>
              <w:color w:val="4F81BD" w:themeColor="accent1"/>
              <w:sz w:val="16"/>
              <w:szCs w:val="16"/>
            </w:rPr>
          </w:pPr>
          <w:r>
            <w:rPr>
              <w:b/>
              <w:i/>
              <w:color w:val="4F81BD" w:themeColor="accent1"/>
              <w:sz w:val="20"/>
              <w:szCs w:val="20"/>
            </w:rPr>
            <w:t>заседания Закупочной комиссии по выбору Победителя открытого запроса цен</w:t>
          </w:r>
        </w:p>
      </w:tc>
    </w:tr>
    <w:tr w:rsidR="007A0EC1" w:rsidRPr="00341EB8" w:rsidTr="00341EB8">
      <w:tc>
        <w:tcPr>
          <w:tcW w:w="4926" w:type="dxa"/>
        </w:tcPr>
        <w:p w:rsidR="007A0EC1" w:rsidRPr="00341EB8" w:rsidRDefault="007A0EC1" w:rsidP="00057D86">
          <w:pPr>
            <w:pStyle w:val="a9"/>
            <w:rPr>
              <w:color w:val="4F81BD" w:themeColor="accent1"/>
              <w:sz w:val="16"/>
              <w:szCs w:val="16"/>
            </w:rPr>
          </w:pPr>
        </w:p>
      </w:tc>
      <w:tc>
        <w:tcPr>
          <w:tcW w:w="4927" w:type="dxa"/>
        </w:tcPr>
        <w:p w:rsidR="007A0EC1" w:rsidRPr="00341EB8" w:rsidRDefault="007A0EC1" w:rsidP="00057D86">
          <w:pPr>
            <w:pStyle w:val="a9"/>
            <w:jc w:val="right"/>
            <w:rPr>
              <w:color w:val="4F81BD" w:themeColor="accent1"/>
              <w:sz w:val="16"/>
              <w:szCs w:val="16"/>
            </w:rPr>
          </w:pPr>
          <w:r w:rsidRPr="00341EB8">
            <w:rPr>
              <w:color w:val="4F81BD" w:themeColor="accent1"/>
              <w:sz w:val="16"/>
              <w:szCs w:val="16"/>
            </w:rPr>
            <w:t xml:space="preserve">Страница 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begin"/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instrText>PAGE</w:instrTex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separate"/>
          </w:r>
          <w:r w:rsidR="00593E69">
            <w:rPr>
              <w:b/>
              <w:bCs/>
              <w:noProof/>
              <w:color w:val="4F81BD" w:themeColor="accent1"/>
              <w:sz w:val="16"/>
              <w:szCs w:val="16"/>
            </w:rPr>
            <w:t>1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end"/>
          </w:r>
          <w:r w:rsidRPr="00341EB8">
            <w:rPr>
              <w:color w:val="4F81BD" w:themeColor="accent1"/>
              <w:sz w:val="16"/>
              <w:szCs w:val="16"/>
            </w:rPr>
            <w:t xml:space="preserve"> из 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begin"/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instrText>NUMPAGES</w:instrTex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separate"/>
          </w:r>
          <w:r w:rsidR="00593E69">
            <w:rPr>
              <w:b/>
              <w:bCs/>
              <w:noProof/>
              <w:color w:val="4F81BD" w:themeColor="accent1"/>
              <w:sz w:val="16"/>
              <w:szCs w:val="16"/>
            </w:rPr>
            <w:t>2</w:t>
          </w:r>
          <w:r w:rsidRPr="00341EB8">
            <w:rPr>
              <w:b/>
              <w:bCs/>
              <w:color w:val="4F81BD" w:themeColor="accent1"/>
              <w:sz w:val="16"/>
              <w:szCs w:val="16"/>
            </w:rPr>
            <w:fldChar w:fldCharType="end"/>
          </w:r>
        </w:p>
      </w:tc>
    </w:tr>
  </w:tbl>
  <w:p w:rsidR="007A0EC1" w:rsidRPr="00341EB8" w:rsidRDefault="007A0EC1" w:rsidP="00797B3F">
    <w:pPr>
      <w:pStyle w:val="a9"/>
      <w:jc w:val="both"/>
      <w:rPr>
        <w:color w:val="4F81BD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C1" w:rsidRDefault="007A0EC1" w:rsidP="00332CF4">
      <w:r>
        <w:separator/>
      </w:r>
    </w:p>
  </w:footnote>
  <w:footnote w:type="continuationSeparator" w:id="0">
    <w:p w:rsidR="007A0EC1" w:rsidRDefault="007A0EC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C1" w:rsidRDefault="007A0EC1" w:rsidP="00010E74">
    <w:pPr>
      <w:ind w:firstLine="284"/>
      <w:jc w:val="center"/>
    </w:pPr>
    <w:r>
      <w:rPr>
        <w:noProof/>
        <w:color w:val="365F91"/>
      </w:rPr>
      <w:drawing>
        <wp:anchor distT="0" distB="0" distL="114300" distR="114300" simplePos="0" relativeHeight="251659264" behindDoc="1" locked="0" layoutInCell="1" allowOverlap="1" wp14:anchorId="3FD46F11" wp14:editId="53B5B1BF">
          <wp:simplePos x="0" y="0"/>
          <wp:positionH relativeFrom="column">
            <wp:posOffset>1289685</wp:posOffset>
          </wp:positionH>
          <wp:positionV relativeFrom="paragraph">
            <wp:posOffset>-80645</wp:posOffset>
          </wp:positionV>
          <wp:extent cx="3400425" cy="895350"/>
          <wp:effectExtent l="0" t="0" r="9525" b="0"/>
          <wp:wrapTight wrapText="bothSides">
            <wp:wrapPolygon edited="0">
              <wp:start x="0" y="0"/>
              <wp:lineTo x="0" y="21140"/>
              <wp:lineTo x="21539" y="21140"/>
              <wp:lineTo x="21539" y="0"/>
              <wp:lineTo x="0" y="0"/>
            </wp:wrapPolygon>
          </wp:wrapTight>
          <wp:docPr id="3" name="Рисунок 3" descr="C:\Documents and Settings\khomyakov_sv\My Documents\My Pictures\Горизонтальный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homyakov_sv\My Documents\My Pictures\Горизонтальный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0EC1" w:rsidRDefault="007A0EC1" w:rsidP="00010E74">
    <w:pPr>
      <w:ind w:firstLine="284"/>
      <w:jc w:val="center"/>
    </w:pPr>
  </w:p>
  <w:p w:rsidR="007A0EC1" w:rsidRDefault="007A0EC1" w:rsidP="00010E74">
    <w:pPr>
      <w:ind w:firstLine="284"/>
      <w:jc w:val="center"/>
    </w:pPr>
  </w:p>
  <w:p w:rsidR="007A0EC1" w:rsidRDefault="007A0EC1" w:rsidP="000A0AC7">
    <w:pPr>
      <w:jc w:val="center"/>
      <w:rPr>
        <w:color w:val="1F497D" w:themeColor="text2"/>
        <w:sz w:val="18"/>
        <w:szCs w:val="18"/>
      </w:rPr>
    </w:pPr>
  </w:p>
  <w:p w:rsidR="007A0EC1" w:rsidRDefault="007A0EC1" w:rsidP="007F70FD">
    <w:pPr>
      <w:rPr>
        <w:color w:val="1F497D" w:themeColor="text2"/>
        <w:sz w:val="18"/>
        <w:szCs w:val="18"/>
      </w:rPr>
    </w:pPr>
  </w:p>
  <w:p w:rsidR="007A0EC1" w:rsidRPr="00010E74" w:rsidRDefault="007A0EC1" w:rsidP="000A0AC7">
    <w:pPr>
      <w:jc w:val="center"/>
      <w:rPr>
        <w:color w:val="1F497D" w:themeColor="text2"/>
        <w:sz w:val="18"/>
        <w:szCs w:val="18"/>
      </w:rPr>
    </w:pPr>
    <w:r w:rsidRPr="00010E74">
      <w:rPr>
        <w:color w:val="1F497D" w:themeColor="text2"/>
        <w:sz w:val="18"/>
        <w:szCs w:val="18"/>
      </w:rPr>
      <w:t>Общество с ограниченной ответственностью</w:t>
    </w:r>
    <w:r>
      <w:rPr>
        <w:color w:val="1F497D" w:themeColor="text2"/>
        <w:sz w:val="18"/>
        <w:szCs w:val="18"/>
      </w:rPr>
      <w:t xml:space="preserve"> </w:t>
    </w:r>
    <w:r w:rsidRPr="00010E74">
      <w:rPr>
        <w:color w:val="1F497D" w:themeColor="text2"/>
        <w:sz w:val="18"/>
        <w:szCs w:val="18"/>
      </w:rPr>
      <w:t>«ИНТЕР РАО – Центр управления закупками»</w:t>
    </w:r>
  </w:p>
  <w:p w:rsidR="007A0EC1" w:rsidRDefault="007A0EC1" w:rsidP="000A0AC7">
    <w:pPr>
      <w:ind w:right="-283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Б.</w:t>
    </w:r>
    <w:r w:rsidRPr="00010E74">
      <w:rPr>
        <w:color w:val="1F497D" w:themeColor="text2"/>
        <w:sz w:val="18"/>
        <w:szCs w:val="18"/>
      </w:rPr>
      <w:t xml:space="preserve"> Пироговская</w:t>
    </w:r>
    <w:r>
      <w:rPr>
        <w:color w:val="1F497D" w:themeColor="text2"/>
        <w:sz w:val="18"/>
        <w:szCs w:val="18"/>
      </w:rPr>
      <w:t xml:space="preserve"> ул., </w:t>
    </w:r>
    <w:r w:rsidRPr="00010E74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д.</w:t>
    </w:r>
    <w:r w:rsidRPr="00010E74">
      <w:rPr>
        <w:color w:val="1F497D" w:themeColor="text2"/>
        <w:sz w:val="18"/>
        <w:szCs w:val="18"/>
      </w:rPr>
      <w:t xml:space="preserve"> 27, стр. 1</w:t>
    </w:r>
    <w:r>
      <w:rPr>
        <w:color w:val="1F497D" w:themeColor="text2"/>
        <w:sz w:val="18"/>
        <w:szCs w:val="18"/>
      </w:rPr>
      <w:t xml:space="preserve">, </w:t>
    </w:r>
    <w:r w:rsidRPr="00010E74">
      <w:rPr>
        <w:color w:val="1F497D" w:themeColor="text2"/>
        <w:sz w:val="18"/>
        <w:szCs w:val="18"/>
      </w:rPr>
      <w:t xml:space="preserve">Москва, </w:t>
    </w:r>
    <w:r>
      <w:rPr>
        <w:color w:val="1F497D" w:themeColor="text2"/>
        <w:sz w:val="18"/>
        <w:szCs w:val="18"/>
      </w:rPr>
      <w:t>119435</w:t>
    </w:r>
  </w:p>
  <w:p w:rsidR="007A0EC1" w:rsidRPr="00AF674F" w:rsidRDefault="007A0EC1" w:rsidP="00532F65">
    <w:pPr>
      <w:ind w:right="-283"/>
      <w:jc w:val="center"/>
      <w:rPr>
        <w:color w:val="1F497D" w:themeColor="text2"/>
        <w:sz w:val="18"/>
        <w:szCs w:val="18"/>
        <w:lang w:val="en-US"/>
      </w:rPr>
    </w:pPr>
    <w:r w:rsidRPr="00010E74">
      <w:rPr>
        <w:color w:val="1F497D" w:themeColor="text2"/>
        <w:sz w:val="18"/>
        <w:szCs w:val="18"/>
      </w:rPr>
      <w:t>Тел.: +7 (495) 967 0527</w:t>
    </w:r>
    <w:r>
      <w:rPr>
        <w:color w:val="1F497D" w:themeColor="text2"/>
        <w:sz w:val="18"/>
        <w:szCs w:val="18"/>
      </w:rPr>
      <w:t xml:space="preserve">, </w:t>
    </w:r>
    <w:r w:rsidRPr="00010E74">
      <w:rPr>
        <w:color w:val="1F497D" w:themeColor="text2"/>
        <w:sz w:val="18"/>
        <w:szCs w:val="18"/>
      </w:rPr>
      <w:t>Факс: +7 (495) 967 0526,</w:t>
    </w:r>
    <w:r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  <w:lang w:val="en-US"/>
      </w:rPr>
      <w:t>E</w:t>
    </w:r>
    <w:r w:rsidRPr="00010E74">
      <w:rPr>
        <w:color w:val="1F497D" w:themeColor="text2"/>
        <w:sz w:val="18"/>
        <w:szCs w:val="18"/>
      </w:rPr>
      <w:t>-</w:t>
    </w:r>
    <w:r w:rsidRPr="00010E74">
      <w:rPr>
        <w:color w:val="1F497D" w:themeColor="text2"/>
        <w:sz w:val="18"/>
        <w:szCs w:val="18"/>
        <w:lang w:val="en-US"/>
      </w:rPr>
      <w:t>mail</w:t>
    </w:r>
    <w:r w:rsidRPr="00010E74">
      <w:rPr>
        <w:color w:val="1F497D" w:themeColor="text2"/>
        <w:sz w:val="18"/>
        <w:szCs w:val="18"/>
      </w:rPr>
      <w:t xml:space="preserve">: </w:t>
    </w:r>
    <w:proofErr w:type="spellStart"/>
    <w:r w:rsidRPr="00010E74">
      <w:rPr>
        <w:color w:val="1F497D" w:themeColor="text2"/>
        <w:sz w:val="18"/>
        <w:szCs w:val="18"/>
        <w:lang w:val="en-US"/>
      </w:rPr>
      <w:t>pcentre</w:t>
    </w:r>
    <w:proofErr w:type="spellEnd"/>
    <w:r w:rsidRPr="00010E74">
      <w:rPr>
        <w:color w:val="1F497D" w:themeColor="text2"/>
        <w:sz w:val="18"/>
        <w:szCs w:val="18"/>
      </w:rPr>
      <w:t>@</w:t>
    </w:r>
    <w:proofErr w:type="spellStart"/>
    <w:r w:rsidRPr="00010E74">
      <w:rPr>
        <w:color w:val="1F497D" w:themeColor="text2"/>
        <w:sz w:val="18"/>
        <w:szCs w:val="18"/>
        <w:lang w:val="en-US"/>
      </w:rPr>
      <w:t>interrao</w:t>
    </w:r>
    <w:proofErr w:type="spellEnd"/>
    <w:r w:rsidRPr="00010E74">
      <w:rPr>
        <w:color w:val="1F497D" w:themeColor="text2"/>
        <w:sz w:val="18"/>
        <w:szCs w:val="18"/>
      </w:rPr>
      <w:t>.</w:t>
    </w:r>
    <w:proofErr w:type="spellStart"/>
    <w:r w:rsidRPr="00010E74">
      <w:rPr>
        <w:color w:val="1F497D" w:themeColor="text2"/>
        <w:sz w:val="18"/>
        <w:szCs w:val="18"/>
        <w:lang w:val="en-US"/>
      </w:rPr>
      <w:t>ru</w:t>
    </w:r>
    <w:proofErr w:type="spellEnd"/>
    <w:r>
      <w:rPr>
        <w:color w:val="1F497D" w:themeColor="text2"/>
        <w:sz w:val="18"/>
        <w:szCs w:val="18"/>
      </w:rPr>
      <w:t xml:space="preserve">, </w:t>
    </w:r>
    <w:r>
      <w:rPr>
        <w:color w:val="1F497D" w:themeColor="text2"/>
        <w:sz w:val="18"/>
        <w:szCs w:val="18"/>
        <w:lang w:val="en-US"/>
      </w:rPr>
      <w:t>http://www.interrao-zakupki.ru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ACF"/>
    <w:multiLevelType w:val="hybridMultilevel"/>
    <w:tmpl w:val="5CBC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0BBE"/>
    <w:multiLevelType w:val="multilevel"/>
    <w:tmpl w:val="9BB4B3E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E734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A342C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10C89"/>
    <w:multiLevelType w:val="hybridMultilevel"/>
    <w:tmpl w:val="658C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6726"/>
    <w:multiLevelType w:val="hybridMultilevel"/>
    <w:tmpl w:val="6FA2FE48"/>
    <w:lvl w:ilvl="0" w:tplc="A55E990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056A0"/>
    <w:multiLevelType w:val="hybridMultilevel"/>
    <w:tmpl w:val="DC6E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63E4"/>
    <w:multiLevelType w:val="hybridMultilevel"/>
    <w:tmpl w:val="2E2E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B7711"/>
    <w:multiLevelType w:val="hybridMultilevel"/>
    <w:tmpl w:val="5EF8D15C"/>
    <w:lvl w:ilvl="0" w:tplc="087CB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D67BF"/>
    <w:multiLevelType w:val="hybridMultilevel"/>
    <w:tmpl w:val="714CF282"/>
    <w:lvl w:ilvl="0" w:tplc="B914D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605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F62EC5"/>
    <w:multiLevelType w:val="hybridMultilevel"/>
    <w:tmpl w:val="4768C22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60DC2DC3"/>
    <w:multiLevelType w:val="hybridMultilevel"/>
    <w:tmpl w:val="16B0E184"/>
    <w:lvl w:ilvl="0" w:tplc="3F9C9A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DE82D73C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FE2EDA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5">
    <w:nsid w:val="740B1FEE"/>
    <w:multiLevelType w:val="multilevel"/>
    <w:tmpl w:val="DF0C8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5C72AEB"/>
    <w:multiLevelType w:val="multilevel"/>
    <w:tmpl w:val="704C8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2F018A"/>
    <w:multiLevelType w:val="hybridMultilevel"/>
    <w:tmpl w:val="1DA6F2F2"/>
    <w:lvl w:ilvl="0" w:tplc="0419000B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03">
      <w:start w:val="1"/>
      <w:numFmt w:val="upperRoman"/>
      <w:pStyle w:val="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527457"/>
    <w:multiLevelType w:val="hybridMultilevel"/>
    <w:tmpl w:val="1598B610"/>
    <w:lvl w:ilvl="0" w:tplc="71C614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11"/>
  </w:num>
  <w:num w:numId="11">
    <w:abstractNumId w:val="19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  <w:num w:numId="17">
    <w:abstractNumId w:val="17"/>
  </w:num>
  <w:num w:numId="18">
    <w:abstractNumId w:val="15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291"/>
    <w:rsid w:val="00007862"/>
    <w:rsid w:val="00010E74"/>
    <w:rsid w:val="00023291"/>
    <w:rsid w:val="00057D86"/>
    <w:rsid w:val="000A0AC7"/>
    <w:rsid w:val="000C4DFB"/>
    <w:rsid w:val="000F78D7"/>
    <w:rsid w:val="00126D19"/>
    <w:rsid w:val="00132BF3"/>
    <w:rsid w:val="0015326E"/>
    <w:rsid w:val="0015393C"/>
    <w:rsid w:val="00166D0C"/>
    <w:rsid w:val="00174BE0"/>
    <w:rsid w:val="001817FE"/>
    <w:rsid w:val="001A4F0B"/>
    <w:rsid w:val="001D44EF"/>
    <w:rsid w:val="001F6C7D"/>
    <w:rsid w:val="00216A23"/>
    <w:rsid w:val="0028618F"/>
    <w:rsid w:val="002920C6"/>
    <w:rsid w:val="002B3ED2"/>
    <w:rsid w:val="002B5933"/>
    <w:rsid w:val="002C49EA"/>
    <w:rsid w:val="002F179F"/>
    <w:rsid w:val="002F7B2D"/>
    <w:rsid w:val="00303F69"/>
    <w:rsid w:val="00304F77"/>
    <w:rsid w:val="00321CE3"/>
    <w:rsid w:val="00324E6D"/>
    <w:rsid w:val="00332CF4"/>
    <w:rsid w:val="00341EB8"/>
    <w:rsid w:val="003938FC"/>
    <w:rsid w:val="003A1A67"/>
    <w:rsid w:val="003C65E2"/>
    <w:rsid w:val="003D419A"/>
    <w:rsid w:val="0041652E"/>
    <w:rsid w:val="004309A7"/>
    <w:rsid w:val="00486476"/>
    <w:rsid w:val="004A74F6"/>
    <w:rsid w:val="004C6533"/>
    <w:rsid w:val="00532F65"/>
    <w:rsid w:val="0055518E"/>
    <w:rsid w:val="00555877"/>
    <w:rsid w:val="00593E69"/>
    <w:rsid w:val="005A6B54"/>
    <w:rsid w:val="005C0367"/>
    <w:rsid w:val="005C4960"/>
    <w:rsid w:val="005C645D"/>
    <w:rsid w:val="006426C5"/>
    <w:rsid w:val="0069442A"/>
    <w:rsid w:val="006B65DA"/>
    <w:rsid w:val="007709D2"/>
    <w:rsid w:val="00774301"/>
    <w:rsid w:val="00797B3F"/>
    <w:rsid w:val="007A0EC1"/>
    <w:rsid w:val="007A44BF"/>
    <w:rsid w:val="007E7838"/>
    <w:rsid w:val="007F70FD"/>
    <w:rsid w:val="008072F4"/>
    <w:rsid w:val="00873657"/>
    <w:rsid w:val="008816E8"/>
    <w:rsid w:val="008864FB"/>
    <w:rsid w:val="008D7338"/>
    <w:rsid w:val="00937A06"/>
    <w:rsid w:val="0098558B"/>
    <w:rsid w:val="009B0C88"/>
    <w:rsid w:val="00A26E35"/>
    <w:rsid w:val="00A33DC1"/>
    <w:rsid w:val="00A34441"/>
    <w:rsid w:val="00A90D54"/>
    <w:rsid w:val="00AA3C6F"/>
    <w:rsid w:val="00AB0E1A"/>
    <w:rsid w:val="00AB2203"/>
    <w:rsid w:val="00AF2A6B"/>
    <w:rsid w:val="00AF674F"/>
    <w:rsid w:val="00B01E82"/>
    <w:rsid w:val="00B261B9"/>
    <w:rsid w:val="00B979C4"/>
    <w:rsid w:val="00BC4CDF"/>
    <w:rsid w:val="00BD2295"/>
    <w:rsid w:val="00BE0510"/>
    <w:rsid w:val="00C324A5"/>
    <w:rsid w:val="00C625EE"/>
    <w:rsid w:val="00C71037"/>
    <w:rsid w:val="00C7194E"/>
    <w:rsid w:val="00CA35C6"/>
    <w:rsid w:val="00CA3A74"/>
    <w:rsid w:val="00CF0D7D"/>
    <w:rsid w:val="00CF14F4"/>
    <w:rsid w:val="00D01ECE"/>
    <w:rsid w:val="00D23A5E"/>
    <w:rsid w:val="00D3086F"/>
    <w:rsid w:val="00D93928"/>
    <w:rsid w:val="00DC0B51"/>
    <w:rsid w:val="00DF2BE6"/>
    <w:rsid w:val="00E41B53"/>
    <w:rsid w:val="00E45524"/>
    <w:rsid w:val="00E5096A"/>
    <w:rsid w:val="00E71D24"/>
    <w:rsid w:val="00E84A35"/>
    <w:rsid w:val="00E93C52"/>
    <w:rsid w:val="00EA13AE"/>
    <w:rsid w:val="00EA66C3"/>
    <w:rsid w:val="00ED6540"/>
    <w:rsid w:val="00EE03BB"/>
    <w:rsid w:val="00EE0765"/>
    <w:rsid w:val="00EF3CA7"/>
    <w:rsid w:val="00EF55CF"/>
    <w:rsid w:val="00F42C70"/>
    <w:rsid w:val="00FA3905"/>
    <w:rsid w:val="00FA4242"/>
    <w:rsid w:val="00FC5255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2B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E0510"/>
    <w:pPr>
      <w:ind w:left="720"/>
      <w:contextualSpacing/>
    </w:pPr>
  </w:style>
  <w:style w:type="character" w:customStyle="1" w:styleId="ad">
    <w:name w:val="Комментраий Знак"/>
    <w:rsid w:val="00341EB8"/>
    <w:rPr>
      <w:i/>
      <w:color w:val="3366FF"/>
      <w:sz w:val="28"/>
      <w:szCs w:val="28"/>
      <w:lang w:val="ru-RU" w:eastAsia="ru-RU" w:bidi="ar-SA"/>
    </w:rPr>
  </w:style>
  <w:style w:type="paragraph" w:customStyle="1" w:styleId="ae">
    <w:name w:val="Таблица шапка"/>
    <w:basedOn w:val="a0"/>
    <w:rsid w:val="00DC0B51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styleId="af">
    <w:name w:val="endnote text"/>
    <w:basedOn w:val="a0"/>
    <w:link w:val="af0"/>
    <w:rsid w:val="001A4F0B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1A4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qFormat/>
    <w:rsid w:val="001A4F0B"/>
    <w:pPr>
      <w:keepNext/>
      <w:numPr>
        <w:ilvl w:val="1"/>
        <w:numId w:val="17"/>
      </w:numPr>
      <w:spacing w:before="480" w:after="240"/>
      <w:jc w:val="both"/>
      <w:outlineLvl w:val="1"/>
    </w:pPr>
    <w:rPr>
      <w:b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2B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E0510"/>
    <w:pPr>
      <w:ind w:left="720"/>
      <w:contextualSpacing/>
    </w:pPr>
  </w:style>
  <w:style w:type="character" w:customStyle="1" w:styleId="ad">
    <w:name w:val="Комментраий Знак"/>
    <w:rsid w:val="00341EB8"/>
    <w:rPr>
      <w:i/>
      <w:color w:val="3366FF"/>
      <w:sz w:val="28"/>
      <w:szCs w:val="28"/>
      <w:lang w:val="ru-RU" w:eastAsia="ru-RU" w:bidi="ar-SA"/>
    </w:rPr>
  </w:style>
  <w:style w:type="paragraph" w:customStyle="1" w:styleId="ae">
    <w:name w:val="Таблица шапка"/>
    <w:basedOn w:val="a0"/>
    <w:rsid w:val="00DC0B51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styleId="af">
    <w:name w:val="endnote text"/>
    <w:basedOn w:val="a0"/>
    <w:link w:val="af0"/>
    <w:rsid w:val="001A4F0B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1A4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qFormat/>
    <w:rsid w:val="001A4F0B"/>
    <w:pPr>
      <w:keepNext/>
      <w:numPr>
        <w:ilvl w:val="1"/>
        <w:numId w:val="17"/>
      </w:numPr>
      <w:spacing w:before="480" w:after="240"/>
      <w:jc w:val="both"/>
      <w:outlineLvl w:val="1"/>
    </w:pPr>
    <w:rPr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09B9-344A-4623-B830-73C53DD3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TERZI Yuriy A.</cp:lastModifiedBy>
  <cp:revision>17</cp:revision>
  <cp:lastPrinted>2012-09-26T08:02:00Z</cp:lastPrinted>
  <dcterms:created xsi:type="dcterms:W3CDTF">2012-09-11T10:08:00Z</dcterms:created>
  <dcterms:modified xsi:type="dcterms:W3CDTF">2012-10-02T08:13:00Z</dcterms:modified>
</cp:coreProperties>
</file>